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7FAC5" w14:textId="01EACF5D" w:rsidR="00034BEF" w:rsidRDefault="00034BEF" w:rsidP="00034BEF">
      <w:pPr>
        <w:jc w:val="right"/>
        <w:rPr>
          <w:rFonts w:cs="Calibri"/>
        </w:rPr>
      </w:pPr>
      <w:bookmarkStart w:id="0" w:name="_GoBack"/>
      <w:bookmarkEnd w:id="0"/>
      <w:r w:rsidRPr="00DA0FEA">
        <w:rPr>
          <w:rFonts w:cs="Calibri"/>
          <w:b/>
          <w:sz w:val="20"/>
          <w:szCs w:val="20"/>
        </w:rPr>
        <w:tab/>
      </w:r>
      <w:r w:rsidRPr="00DA0FEA">
        <w:rPr>
          <w:rFonts w:cs="Calibri"/>
          <w:b/>
        </w:rPr>
        <w:tab/>
      </w:r>
      <w:r w:rsidRPr="00DA0FEA">
        <w:rPr>
          <w:rFonts w:cs="Calibri"/>
          <w:b/>
        </w:rPr>
        <w:tab/>
      </w:r>
      <w:r w:rsidRPr="00DA0FEA">
        <w:rPr>
          <w:rFonts w:cs="Calibri"/>
          <w:b/>
        </w:rPr>
        <w:tab/>
      </w:r>
      <w:r w:rsidRPr="00DA0FEA">
        <w:rPr>
          <w:rFonts w:cs="Calibri"/>
          <w:b/>
        </w:rPr>
        <w:tab/>
      </w:r>
      <w:r w:rsidRPr="00DA0FEA">
        <w:rPr>
          <w:rFonts w:cs="Calibri"/>
          <w:b/>
        </w:rPr>
        <w:tab/>
      </w:r>
      <w:r w:rsidRPr="00DA0FEA">
        <w:rPr>
          <w:rFonts w:cs="Calibri"/>
          <w:b/>
        </w:rPr>
        <w:tab/>
      </w:r>
      <w:r>
        <w:rPr>
          <w:rFonts w:cs="Calibri"/>
          <w:b/>
        </w:rPr>
        <w:t xml:space="preserve">    </w:t>
      </w:r>
      <w:r w:rsidR="0015078F">
        <w:rPr>
          <w:rFonts w:cs="Calibri"/>
        </w:rPr>
        <w:t>Wrocław</w:t>
      </w:r>
      <w:r w:rsidRPr="00DA0FEA">
        <w:rPr>
          <w:rFonts w:cs="Calibri"/>
        </w:rPr>
        <w:t xml:space="preserve">, </w:t>
      </w:r>
      <w:r>
        <w:rPr>
          <w:rFonts w:cs="Calibri"/>
        </w:rPr>
        <w:t xml:space="preserve">dnia </w:t>
      </w:r>
      <w:r w:rsidR="005D0E82">
        <w:rPr>
          <w:rFonts w:cs="Calibri"/>
        </w:rPr>
        <w:t xml:space="preserve"> 12-1</w:t>
      </w:r>
      <w:r w:rsidR="00AF55CD">
        <w:rPr>
          <w:rFonts w:cs="Calibri"/>
        </w:rPr>
        <w:t>2</w:t>
      </w:r>
      <w:r w:rsidR="005D0E82">
        <w:rPr>
          <w:rFonts w:cs="Calibri"/>
        </w:rPr>
        <w:t>-</w:t>
      </w:r>
      <w:r>
        <w:rPr>
          <w:rFonts w:cs="Calibri"/>
        </w:rPr>
        <w:t>20</w:t>
      </w:r>
      <w:r w:rsidR="00A74988">
        <w:rPr>
          <w:rFonts w:cs="Calibri"/>
        </w:rPr>
        <w:t>21</w:t>
      </w:r>
      <w:r>
        <w:rPr>
          <w:rFonts w:cs="Calibri"/>
        </w:rPr>
        <w:t>r.</w:t>
      </w:r>
    </w:p>
    <w:p w14:paraId="595C154E" w14:textId="28D7D773" w:rsidR="00034BEF" w:rsidRPr="00F261BA" w:rsidRDefault="00034BEF" w:rsidP="00034BEF">
      <w:pPr>
        <w:rPr>
          <w:rFonts w:cs="Calibri"/>
          <w:color w:val="FF0000"/>
        </w:rPr>
      </w:pPr>
      <w:r w:rsidRPr="00DA0FEA">
        <w:rPr>
          <w:rFonts w:cs="Calibri"/>
        </w:rPr>
        <w:t>Znak sprawy</w:t>
      </w:r>
      <w:r w:rsidR="00F261BA" w:rsidRPr="00F261BA">
        <w:rPr>
          <w:rFonts w:cs="Calibri"/>
          <w:color w:val="FF0000"/>
        </w:rPr>
        <w:t>: ZP-</w:t>
      </w:r>
      <w:r w:rsidR="00A74988">
        <w:rPr>
          <w:rFonts w:cs="Calibri"/>
          <w:color w:val="FF0000"/>
        </w:rPr>
        <w:t>221</w:t>
      </w:r>
      <w:r w:rsidR="00F261BA" w:rsidRPr="00F261BA">
        <w:rPr>
          <w:rFonts w:cs="Calibri"/>
          <w:color w:val="FF0000"/>
        </w:rPr>
        <w:t>/20</w:t>
      </w:r>
      <w:r w:rsidR="00A74988">
        <w:rPr>
          <w:rFonts w:cs="Calibri"/>
          <w:color w:val="FF0000"/>
        </w:rPr>
        <w:t>21</w:t>
      </w:r>
    </w:p>
    <w:p w14:paraId="3CAA44F3" w14:textId="77777777" w:rsidR="00034BEF" w:rsidRPr="00DA0FEA" w:rsidRDefault="00034BEF" w:rsidP="00034BEF">
      <w:pPr>
        <w:jc w:val="both"/>
        <w:rPr>
          <w:rFonts w:cs="Calibri"/>
        </w:rPr>
      </w:pPr>
    </w:p>
    <w:p w14:paraId="6B240287" w14:textId="77777777" w:rsidR="00034BEF" w:rsidRPr="00DA0FEA" w:rsidRDefault="00034BEF" w:rsidP="00034BEF">
      <w:pPr>
        <w:jc w:val="center"/>
        <w:rPr>
          <w:rFonts w:cs="Calibri"/>
          <w:b/>
          <w:sz w:val="28"/>
          <w:szCs w:val="28"/>
        </w:rPr>
      </w:pPr>
      <w:r>
        <w:rPr>
          <w:rFonts w:cs="Calibri"/>
          <w:b/>
          <w:sz w:val="28"/>
          <w:szCs w:val="28"/>
        </w:rPr>
        <w:t>ZAPYTANIE OFERTOWE</w:t>
      </w:r>
    </w:p>
    <w:p w14:paraId="5F81F698" w14:textId="77777777" w:rsidR="00034BEF" w:rsidRPr="00DA0FEA" w:rsidRDefault="00034BEF" w:rsidP="000E6BF8">
      <w:pPr>
        <w:numPr>
          <w:ilvl w:val="0"/>
          <w:numId w:val="1"/>
        </w:numPr>
        <w:spacing w:after="0" w:line="240" w:lineRule="auto"/>
        <w:ind w:left="284"/>
        <w:jc w:val="both"/>
        <w:rPr>
          <w:rFonts w:cs="Calibri"/>
          <w:b/>
        </w:rPr>
      </w:pPr>
      <w:r w:rsidRPr="00DA0FEA">
        <w:rPr>
          <w:rFonts w:cs="Calibri"/>
          <w:b/>
        </w:rPr>
        <w:t>NAZWA I ADRES ZAMAWIAJĄCEGO:</w:t>
      </w:r>
    </w:p>
    <w:p w14:paraId="17DE014F" w14:textId="77777777" w:rsidR="0011742B" w:rsidRPr="0054470D" w:rsidRDefault="0011742B" w:rsidP="0011742B">
      <w:pPr>
        <w:pStyle w:val="Tekstpodstawowy"/>
        <w:spacing w:after="0" w:line="276" w:lineRule="auto"/>
        <w:ind w:left="426"/>
        <w:rPr>
          <w:rFonts w:asciiTheme="minorHAnsi" w:hAnsiTheme="minorHAnsi" w:cstheme="minorHAnsi"/>
        </w:rPr>
      </w:pPr>
      <w:r w:rsidRPr="0054470D">
        <w:rPr>
          <w:rFonts w:asciiTheme="minorHAnsi" w:hAnsiTheme="minorHAnsi" w:cstheme="minorHAnsi"/>
        </w:rPr>
        <w:t>Szpital Specjalistyczny</w:t>
      </w:r>
      <w:r>
        <w:rPr>
          <w:rFonts w:asciiTheme="minorHAnsi" w:hAnsiTheme="minorHAnsi" w:cstheme="minorHAnsi"/>
        </w:rPr>
        <w:t xml:space="preserve"> </w:t>
      </w:r>
      <w:r w:rsidRPr="0054470D">
        <w:rPr>
          <w:rFonts w:asciiTheme="minorHAnsi" w:hAnsiTheme="minorHAnsi" w:cstheme="minorHAnsi"/>
        </w:rPr>
        <w:t>im. A. Falkiewicza we Wrocławiu</w:t>
      </w:r>
    </w:p>
    <w:p w14:paraId="3AE4F03E" w14:textId="77777777" w:rsidR="0011742B" w:rsidRPr="0054470D" w:rsidRDefault="0011742B" w:rsidP="0011742B">
      <w:pPr>
        <w:pStyle w:val="Tekstpodstawowy"/>
        <w:spacing w:after="0" w:line="276" w:lineRule="auto"/>
        <w:ind w:left="426"/>
        <w:rPr>
          <w:rFonts w:asciiTheme="minorHAnsi" w:hAnsiTheme="minorHAnsi" w:cstheme="minorHAnsi"/>
        </w:rPr>
      </w:pPr>
      <w:r>
        <w:rPr>
          <w:rFonts w:asciiTheme="minorHAnsi" w:hAnsiTheme="minorHAnsi" w:cstheme="minorHAnsi"/>
        </w:rPr>
        <w:t>52-144 Wrocław, ul.</w:t>
      </w:r>
      <w:r w:rsidRPr="0054470D">
        <w:rPr>
          <w:rFonts w:asciiTheme="minorHAnsi" w:hAnsiTheme="minorHAnsi" w:cstheme="minorHAnsi"/>
        </w:rPr>
        <w:t xml:space="preserve"> Warszawska 2 </w:t>
      </w:r>
    </w:p>
    <w:p w14:paraId="7BE14B5E" w14:textId="77777777" w:rsidR="0011742B" w:rsidRPr="0011742B" w:rsidRDefault="0011742B" w:rsidP="0011742B">
      <w:pPr>
        <w:pStyle w:val="Tekstpodstawowy"/>
        <w:spacing w:after="0" w:line="276" w:lineRule="auto"/>
        <w:ind w:left="426"/>
        <w:rPr>
          <w:rFonts w:asciiTheme="minorHAnsi" w:hAnsiTheme="minorHAnsi" w:cstheme="minorHAnsi"/>
        </w:rPr>
      </w:pPr>
      <w:r w:rsidRPr="0011742B">
        <w:rPr>
          <w:rFonts w:asciiTheme="minorHAnsi" w:hAnsiTheme="minorHAnsi" w:cstheme="minorHAnsi"/>
        </w:rPr>
        <w:t>Tel.: 71 34 74 100</w:t>
      </w:r>
    </w:p>
    <w:p w14:paraId="0D1554FB" w14:textId="77777777" w:rsidR="0011742B" w:rsidRPr="0011742B" w:rsidRDefault="0011742B" w:rsidP="0011742B">
      <w:pPr>
        <w:pStyle w:val="Tekstpodstawowy"/>
        <w:spacing w:after="0" w:line="276" w:lineRule="auto"/>
        <w:ind w:left="426"/>
        <w:rPr>
          <w:rFonts w:asciiTheme="minorHAnsi" w:hAnsiTheme="minorHAnsi" w:cstheme="minorHAnsi"/>
        </w:rPr>
      </w:pPr>
      <w:r w:rsidRPr="0011742B">
        <w:rPr>
          <w:rFonts w:asciiTheme="minorHAnsi" w:hAnsiTheme="minorHAnsi" w:cstheme="minorHAnsi"/>
        </w:rPr>
        <w:t>Faks: 71 34 65 172</w:t>
      </w:r>
    </w:p>
    <w:p w14:paraId="0669D02B" w14:textId="44DF7990" w:rsidR="0011742B" w:rsidRPr="0054470D" w:rsidRDefault="0011742B" w:rsidP="0011742B">
      <w:pPr>
        <w:pStyle w:val="Tekstpodstawowy"/>
        <w:spacing w:after="0" w:line="276" w:lineRule="auto"/>
        <w:ind w:left="426"/>
        <w:rPr>
          <w:rFonts w:asciiTheme="minorHAnsi" w:hAnsiTheme="minorHAnsi" w:cstheme="minorHAnsi"/>
          <w:lang w:val="en-GB"/>
        </w:rPr>
      </w:pPr>
      <w:r w:rsidRPr="0054470D">
        <w:rPr>
          <w:rFonts w:asciiTheme="minorHAnsi" w:hAnsiTheme="minorHAnsi" w:cstheme="minorHAnsi"/>
          <w:lang w:val="en-GB"/>
        </w:rPr>
        <w:t xml:space="preserve">e-mail: </w:t>
      </w:r>
      <w:r w:rsidRPr="0054470D">
        <w:rPr>
          <w:rFonts w:asciiTheme="minorHAnsi" w:hAnsiTheme="minorHAnsi" w:cstheme="minorHAnsi"/>
          <w:color w:val="0000FF"/>
          <w:lang w:val="en-GB"/>
        </w:rPr>
        <w:t>przetargi@falkiewicza.pl</w:t>
      </w:r>
    </w:p>
    <w:p w14:paraId="2463B0D4" w14:textId="6C667AFA" w:rsidR="0011742B" w:rsidRPr="0054470D" w:rsidRDefault="0011742B" w:rsidP="0011742B">
      <w:pPr>
        <w:pStyle w:val="Tekstpodstawowy"/>
        <w:spacing w:after="0" w:line="276" w:lineRule="auto"/>
        <w:ind w:left="426"/>
        <w:rPr>
          <w:rFonts w:asciiTheme="minorHAnsi" w:hAnsiTheme="minorHAnsi" w:cstheme="minorHAnsi"/>
        </w:rPr>
      </w:pPr>
      <w:r w:rsidRPr="0054470D">
        <w:rPr>
          <w:rFonts w:asciiTheme="minorHAnsi" w:hAnsiTheme="minorHAnsi" w:cstheme="minorHAnsi"/>
        </w:rPr>
        <w:t xml:space="preserve">adres strony internetowej: </w:t>
      </w:r>
      <w:r w:rsidRPr="0054470D">
        <w:rPr>
          <w:rFonts w:asciiTheme="minorHAnsi" w:hAnsiTheme="minorHAnsi" w:cstheme="minorHAnsi"/>
          <w:color w:val="0000FF"/>
          <w:u w:val="single"/>
        </w:rPr>
        <w:t>http://www.falkiewicza.pl/</w:t>
      </w:r>
    </w:p>
    <w:p w14:paraId="1F837921" w14:textId="77777777" w:rsidR="0011742B" w:rsidRDefault="0011742B" w:rsidP="00B84C43">
      <w:pPr>
        <w:spacing w:after="240"/>
        <w:ind w:left="284"/>
        <w:jc w:val="both"/>
        <w:rPr>
          <w:rFonts w:eastAsia="Lucida Sans Unicode" w:cs="Calibri"/>
          <w:lang w:eastAsia="ar-SA"/>
        </w:rPr>
      </w:pPr>
    </w:p>
    <w:p w14:paraId="11CA9EBD" w14:textId="77777777" w:rsidR="00034BEF" w:rsidRPr="00DA0FEA" w:rsidRDefault="00034BEF" w:rsidP="000E6BF8">
      <w:pPr>
        <w:numPr>
          <w:ilvl w:val="0"/>
          <w:numId w:val="1"/>
        </w:numPr>
        <w:spacing w:after="0" w:line="240" w:lineRule="auto"/>
        <w:ind w:left="284"/>
        <w:jc w:val="both"/>
        <w:rPr>
          <w:rFonts w:cs="Calibri"/>
          <w:b/>
        </w:rPr>
      </w:pPr>
      <w:r w:rsidRPr="00DA0FEA">
        <w:rPr>
          <w:rFonts w:cs="Calibri"/>
          <w:b/>
        </w:rPr>
        <w:t>WPROWADZENIE:</w:t>
      </w:r>
    </w:p>
    <w:p w14:paraId="25387188" w14:textId="30A31B89" w:rsidR="00034BEF" w:rsidRPr="00DA0FEA" w:rsidRDefault="00034BEF" w:rsidP="000E6BF8">
      <w:pPr>
        <w:numPr>
          <w:ilvl w:val="0"/>
          <w:numId w:val="2"/>
        </w:numPr>
        <w:spacing w:after="80" w:line="240" w:lineRule="auto"/>
        <w:ind w:left="641" w:hanging="357"/>
        <w:jc w:val="both"/>
        <w:rPr>
          <w:rFonts w:cs="Calibri"/>
        </w:rPr>
      </w:pPr>
      <w:r w:rsidRPr="00DA0FEA">
        <w:rPr>
          <w:rFonts w:cs="Calibri"/>
        </w:rPr>
        <w:t xml:space="preserve">Wartość szacunkowa zamówienia nie przekracza kwoty wskazanej w art. </w:t>
      </w:r>
      <w:r w:rsidR="00A74988">
        <w:rPr>
          <w:rFonts w:cs="Calibri"/>
        </w:rPr>
        <w:t>2</w:t>
      </w:r>
      <w:r w:rsidRPr="00DA0FEA">
        <w:rPr>
          <w:rFonts w:cs="Calibri"/>
        </w:rPr>
        <w:t xml:space="preserve"> pkt </w:t>
      </w:r>
      <w:r w:rsidR="00A74988">
        <w:rPr>
          <w:rFonts w:cs="Calibri"/>
        </w:rPr>
        <w:t xml:space="preserve">1 w powiązaniu z art. 30.ust.4 </w:t>
      </w:r>
      <w:r w:rsidRPr="00DA0FEA">
        <w:rPr>
          <w:rFonts w:cs="Calibri"/>
        </w:rPr>
        <w:t xml:space="preserve"> ustawy z dnia </w:t>
      </w:r>
      <w:r w:rsidR="00843E1A">
        <w:rPr>
          <w:rFonts w:cs="Calibri"/>
        </w:rPr>
        <w:t xml:space="preserve">11 </w:t>
      </w:r>
      <w:r w:rsidR="00F94E27">
        <w:rPr>
          <w:rFonts w:cs="Calibri"/>
        </w:rPr>
        <w:t xml:space="preserve">września 2019 </w:t>
      </w:r>
      <w:r w:rsidRPr="00DA0FEA">
        <w:rPr>
          <w:rFonts w:cs="Calibri"/>
        </w:rPr>
        <w:t xml:space="preserve">r.  Prawo zamówień publicznych. </w:t>
      </w:r>
    </w:p>
    <w:p w14:paraId="01684314" w14:textId="77777777" w:rsidR="00034BEF" w:rsidRPr="00DA0FEA" w:rsidRDefault="00034BEF" w:rsidP="000E6BF8">
      <w:pPr>
        <w:numPr>
          <w:ilvl w:val="0"/>
          <w:numId w:val="2"/>
        </w:numPr>
        <w:spacing w:after="80" w:line="240" w:lineRule="auto"/>
        <w:ind w:left="641" w:hanging="357"/>
        <w:jc w:val="both"/>
        <w:rPr>
          <w:rFonts w:cs="Calibri"/>
        </w:rPr>
      </w:pPr>
      <w:r w:rsidRPr="00DA0FEA">
        <w:rPr>
          <w:rFonts w:cs="Calibri"/>
        </w:rPr>
        <w:t>Postępowanie prowadzone jest z zachowaniem zasad uczciwej konkurencji, efektywności, jawności i przejrzystości.</w:t>
      </w:r>
    </w:p>
    <w:p w14:paraId="17E2137C" w14:textId="77777777" w:rsidR="00034BEF" w:rsidRPr="00034BEF" w:rsidRDefault="00034BEF" w:rsidP="000E6BF8">
      <w:pPr>
        <w:numPr>
          <w:ilvl w:val="0"/>
          <w:numId w:val="2"/>
        </w:numPr>
        <w:spacing w:after="80" w:line="240" w:lineRule="auto"/>
        <w:ind w:left="709" w:hanging="425"/>
        <w:jc w:val="both"/>
        <w:rPr>
          <w:rFonts w:cs="Calibri"/>
          <w:b/>
          <w:bCs/>
          <w:sz w:val="28"/>
          <w:szCs w:val="28"/>
        </w:rPr>
      </w:pPr>
      <w:r w:rsidRPr="00034BEF">
        <w:rPr>
          <w:rFonts w:cs="Calibri"/>
        </w:rPr>
        <w:t>Postępowanie prowadzone jest w języku polskim.</w:t>
      </w:r>
    </w:p>
    <w:p w14:paraId="57123EE2" w14:textId="4E440664" w:rsidR="00034BEF" w:rsidRPr="00B84C43" w:rsidRDefault="00034BEF" w:rsidP="000E6BF8">
      <w:pPr>
        <w:numPr>
          <w:ilvl w:val="0"/>
          <w:numId w:val="2"/>
        </w:numPr>
        <w:spacing w:after="240"/>
        <w:ind w:left="709" w:hanging="425"/>
        <w:jc w:val="both"/>
        <w:rPr>
          <w:rFonts w:cs="Calibri"/>
          <w:b/>
          <w:bCs/>
          <w:sz w:val="28"/>
          <w:szCs w:val="28"/>
        </w:rPr>
      </w:pPr>
      <w:r w:rsidRPr="00034BEF">
        <w:rPr>
          <w:rFonts w:cs="Calibri"/>
        </w:rPr>
        <w:t xml:space="preserve">Zapytanie ofertowe zamieszczono na stronie: </w:t>
      </w:r>
      <w:r w:rsidR="0011742B" w:rsidRPr="0054470D">
        <w:rPr>
          <w:rFonts w:asciiTheme="minorHAnsi" w:hAnsiTheme="minorHAnsi" w:cstheme="minorHAnsi"/>
          <w:color w:val="0000FF"/>
          <w:u w:val="single"/>
        </w:rPr>
        <w:t>http://www.falkiewicza.pl/</w:t>
      </w:r>
    </w:p>
    <w:p w14:paraId="72034A57" w14:textId="77777777" w:rsidR="00034BEF" w:rsidRPr="00DA0FEA" w:rsidRDefault="00034BEF" w:rsidP="000E6BF8">
      <w:pPr>
        <w:numPr>
          <w:ilvl w:val="0"/>
          <w:numId w:val="1"/>
        </w:numPr>
        <w:spacing w:after="0" w:line="240" w:lineRule="auto"/>
        <w:ind w:left="284"/>
        <w:jc w:val="both"/>
        <w:rPr>
          <w:rFonts w:cs="Calibri"/>
          <w:b/>
        </w:rPr>
      </w:pPr>
      <w:r w:rsidRPr="00DA0FEA">
        <w:rPr>
          <w:rFonts w:cs="Calibri"/>
          <w:b/>
        </w:rPr>
        <w:t>OPIS PRZEDMIOTU ZAMÓWIENIA</w:t>
      </w:r>
    </w:p>
    <w:p w14:paraId="0347D2DC" w14:textId="77777777" w:rsidR="00034BEF" w:rsidRPr="00DA0FEA" w:rsidRDefault="00034BEF" w:rsidP="000E6BF8">
      <w:pPr>
        <w:numPr>
          <w:ilvl w:val="0"/>
          <w:numId w:val="3"/>
        </w:numPr>
        <w:spacing w:after="80" w:line="240" w:lineRule="auto"/>
        <w:jc w:val="both"/>
        <w:rPr>
          <w:rFonts w:cs="Calibri"/>
        </w:rPr>
      </w:pPr>
      <w:r w:rsidRPr="00DA0FEA">
        <w:rPr>
          <w:rFonts w:cs="Calibri"/>
        </w:rPr>
        <w:t xml:space="preserve">Przedmiotem zamówienia jest: </w:t>
      </w:r>
    </w:p>
    <w:p w14:paraId="75710115" w14:textId="436F85C9" w:rsidR="00034BEF" w:rsidRPr="00DA0FEA" w:rsidRDefault="00F94E27" w:rsidP="000E6BF8">
      <w:pPr>
        <w:numPr>
          <w:ilvl w:val="0"/>
          <w:numId w:val="4"/>
        </w:numPr>
        <w:spacing w:after="80" w:line="240" w:lineRule="auto"/>
        <w:ind w:left="993"/>
        <w:jc w:val="both"/>
        <w:rPr>
          <w:rFonts w:cs="Calibri"/>
        </w:rPr>
      </w:pPr>
      <w:r>
        <w:rPr>
          <w:rFonts w:cs="Calibri"/>
        </w:rPr>
        <w:t xml:space="preserve">Dostawa pojemników i worków na odpady  w ilości 125 szt. </w:t>
      </w:r>
      <w:r w:rsidR="00285AD7">
        <w:rPr>
          <w:rFonts w:cs="Calibri"/>
        </w:rPr>
        <w:t>– pojemnik medyczny  10 l. – wraz z workiem</w:t>
      </w:r>
      <w:r w:rsidR="007C7C63">
        <w:rPr>
          <w:rFonts w:cs="Calibri"/>
        </w:rPr>
        <w:t>.</w:t>
      </w:r>
      <w:r w:rsidR="00285AD7">
        <w:rPr>
          <w:rFonts w:cs="Calibri"/>
        </w:rPr>
        <w:t xml:space="preserve"> </w:t>
      </w:r>
    </w:p>
    <w:p w14:paraId="2DC57749" w14:textId="224C15EA" w:rsidR="006A7DC4" w:rsidRDefault="00F94E27" w:rsidP="006A7DC4">
      <w:pPr>
        <w:numPr>
          <w:ilvl w:val="0"/>
          <w:numId w:val="4"/>
        </w:numPr>
        <w:spacing w:after="80" w:line="240" w:lineRule="auto"/>
        <w:ind w:left="993"/>
        <w:rPr>
          <w:rFonts w:cs="Calibri"/>
        </w:rPr>
      </w:pPr>
      <w:r>
        <w:rPr>
          <w:rFonts w:cs="Calibri"/>
        </w:rPr>
        <w:t xml:space="preserve">Dostawa dozowników do dezynfekcji w ilości 50szt. </w:t>
      </w:r>
      <w:r w:rsidR="00285AD7">
        <w:rPr>
          <w:rFonts w:cs="Calibri"/>
        </w:rPr>
        <w:t xml:space="preserve">- </w:t>
      </w:r>
      <w:r w:rsidR="00285AD7" w:rsidRPr="00285AD7">
        <w:rPr>
          <w:rFonts w:asciiTheme="minorHAnsi" w:hAnsiTheme="minorHAnsi" w:cstheme="minorHAnsi"/>
          <w:color w:val="000000"/>
          <w:shd w:val="clear" w:color="auto" w:fill="FFFFFF"/>
        </w:rPr>
        <w:t xml:space="preserve">Dozownik szkieletowy </w:t>
      </w:r>
      <w:r w:rsidR="00285AD7">
        <w:rPr>
          <w:rFonts w:asciiTheme="minorHAnsi" w:hAnsiTheme="minorHAnsi" w:cstheme="minorHAnsi"/>
          <w:color w:val="000000"/>
          <w:shd w:val="clear" w:color="auto" w:fill="FFFFFF"/>
        </w:rPr>
        <w:t xml:space="preserve">typu </w:t>
      </w:r>
      <w:proofErr w:type="spellStart"/>
      <w:r w:rsidR="00285AD7" w:rsidRPr="00285AD7">
        <w:rPr>
          <w:rFonts w:asciiTheme="minorHAnsi" w:hAnsiTheme="minorHAnsi" w:cstheme="minorHAnsi"/>
          <w:color w:val="000000"/>
          <w:shd w:val="clear" w:color="auto" w:fill="FFFFFF"/>
        </w:rPr>
        <w:t>Dispenso</w:t>
      </w:r>
      <w:proofErr w:type="spellEnd"/>
      <w:r w:rsidR="00285AD7">
        <w:rPr>
          <w:rFonts w:asciiTheme="minorHAnsi" w:hAnsiTheme="minorHAnsi" w:cstheme="minorHAnsi"/>
          <w:color w:val="000000"/>
          <w:shd w:val="clear" w:color="auto" w:fill="FFFFFF"/>
        </w:rPr>
        <w:t xml:space="preserve">. </w:t>
      </w:r>
    </w:p>
    <w:p w14:paraId="56F755E8" w14:textId="77777777" w:rsidR="00285AD7" w:rsidRDefault="00285AD7" w:rsidP="006A7DC4">
      <w:pPr>
        <w:spacing w:after="80" w:line="240" w:lineRule="auto"/>
        <w:ind w:left="567"/>
        <w:rPr>
          <w:rFonts w:eastAsia="Times New Roman" w:cs="Calibri"/>
          <w:color w:val="000000"/>
        </w:rPr>
      </w:pPr>
    </w:p>
    <w:p w14:paraId="7E05CCD5" w14:textId="748328B8" w:rsidR="006A7DC4" w:rsidRPr="00285AD7" w:rsidRDefault="00285AD7" w:rsidP="00285AD7">
      <w:pPr>
        <w:pStyle w:val="Akapitzlist"/>
        <w:numPr>
          <w:ilvl w:val="0"/>
          <w:numId w:val="3"/>
        </w:numPr>
        <w:spacing w:after="80" w:line="240" w:lineRule="auto"/>
        <w:rPr>
          <w:rFonts w:cs="Calibri"/>
        </w:rPr>
      </w:pPr>
      <w:r>
        <w:rPr>
          <w:rFonts w:eastAsia="Times New Roman" w:cs="Calibri"/>
          <w:color w:val="000000"/>
        </w:rPr>
        <w:t xml:space="preserve">Zakup </w:t>
      </w:r>
      <w:r w:rsidR="00034BEF" w:rsidRPr="00285AD7">
        <w:rPr>
          <w:rFonts w:eastAsia="Times New Roman" w:cs="Calibri"/>
          <w:color w:val="000000"/>
        </w:rPr>
        <w:t xml:space="preserve">w ramach </w:t>
      </w:r>
      <w:r w:rsidR="0011742B" w:rsidRPr="00285AD7">
        <w:rPr>
          <w:rFonts w:asciiTheme="minorHAnsi" w:hAnsiTheme="minorHAnsi" w:cstheme="minorHAnsi"/>
        </w:rPr>
        <w:t>projektu „</w:t>
      </w:r>
      <w:r w:rsidR="006A7DC4" w:rsidRPr="00EB5C93">
        <w:t xml:space="preserve">Zamówienie publiczne realizowane w ramach projektu </w:t>
      </w:r>
    </w:p>
    <w:p w14:paraId="3D2A5632" w14:textId="77777777" w:rsidR="006A7DC4" w:rsidRDefault="006A7DC4" w:rsidP="006A7DC4">
      <w:pPr>
        <w:ind w:left="567"/>
      </w:pPr>
      <w:r w:rsidRPr="00EB5C93">
        <w:t>nr RPDS.06.02.00-0001/20 pt. Poprawa dostępności i podniesienie jakości świadczeń zdrowotnych na rzecz ograniczenia zachorowalności mieszkańców regionu w zwi</w:t>
      </w:r>
      <w:r>
        <w:t>ązku z pojawieniem się COVID-19”</w:t>
      </w:r>
    </w:p>
    <w:p w14:paraId="1099D442" w14:textId="42354D24" w:rsidR="006A7DC4" w:rsidRPr="006A7DC4" w:rsidRDefault="006A7DC4" w:rsidP="006A7DC4">
      <w:pPr>
        <w:pStyle w:val="Akapitzlist"/>
        <w:numPr>
          <w:ilvl w:val="0"/>
          <w:numId w:val="3"/>
        </w:numPr>
        <w:jc w:val="both"/>
        <w:rPr>
          <w:rFonts w:asciiTheme="minorHAnsi" w:hAnsiTheme="minorHAnsi" w:cstheme="minorHAnsi"/>
        </w:rPr>
      </w:pPr>
      <w:r w:rsidRPr="006A7DC4">
        <w:rPr>
          <w:rFonts w:asciiTheme="minorHAnsi" w:hAnsiTheme="minorHAnsi" w:cstheme="minorHAnsi"/>
        </w:rPr>
        <w:t xml:space="preserve">Głównym celem projektu jest zwiększenie możliwości diagnostycznych, ratowniczych i medycznych na terenie województwa dolnośląskiego w związku z epidemią spowodowaną </w:t>
      </w:r>
      <w:proofErr w:type="spellStart"/>
      <w:r w:rsidRPr="006A7DC4">
        <w:rPr>
          <w:rFonts w:asciiTheme="minorHAnsi" w:hAnsiTheme="minorHAnsi" w:cstheme="minorHAnsi"/>
        </w:rPr>
        <w:t>koronawirusem</w:t>
      </w:r>
      <w:proofErr w:type="spellEnd"/>
      <w:r w:rsidRPr="006A7DC4">
        <w:rPr>
          <w:rFonts w:asciiTheme="minorHAnsi" w:hAnsiTheme="minorHAnsi" w:cstheme="minorHAnsi"/>
        </w:rPr>
        <w:t xml:space="preserve"> SARS-CoV-2 oraz  stworzenie odpowiedniej bazy sprzętowej przeznaczonej do wykorzystanych w czasie przyszłych zdarzeń epidemiologicznych w zakresie chorób zakaźnych jak i zakresie normalnego funkcjonowania podmiotów leczniczych po pandemii.</w:t>
      </w:r>
    </w:p>
    <w:p w14:paraId="1AC354DD" w14:textId="4DB19299" w:rsidR="00034BEF" w:rsidRPr="00E03B6D" w:rsidRDefault="006A7DC4" w:rsidP="00E03B6D">
      <w:pPr>
        <w:pStyle w:val="Akapitzlist"/>
        <w:numPr>
          <w:ilvl w:val="0"/>
          <w:numId w:val="3"/>
        </w:numPr>
        <w:spacing w:after="240"/>
        <w:jc w:val="both"/>
        <w:rPr>
          <w:rFonts w:cs="Calibri"/>
          <w:color w:val="FF0000"/>
        </w:rPr>
      </w:pPr>
      <w:r w:rsidRPr="00E03B6D">
        <w:rPr>
          <w:rFonts w:cs="Calibri"/>
        </w:rPr>
        <w:t>W</w:t>
      </w:r>
      <w:r w:rsidR="00034BEF" w:rsidRPr="00E03B6D">
        <w:rPr>
          <w:rFonts w:cs="Calibri"/>
        </w:rPr>
        <w:t xml:space="preserve">ykonawca jest zobowiązany do realizacji zamówienia zgodnie z wytycznymi Zamawiającego zawartymi w Opisie przedmiotu zamówienia, a także wytycznymi opisanymi w „Podręczniku wnioskodawcy i beneficjenta programów operacyjnych polityki spójności 2014-2020 w zakresie informacji i promocji”, który jest dostępny na stronach internetowych: </w:t>
      </w:r>
      <w:hyperlink r:id="rId9" w:history="1">
        <w:r w:rsidR="00034BEF" w:rsidRPr="0011742B">
          <w:rPr>
            <w:rStyle w:val="Hipercze"/>
          </w:rPr>
          <w:t>www.funduszeeuropejskie.gov.pl</w:t>
        </w:r>
      </w:hyperlink>
      <w:r w:rsidR="00034BEF" w:rsidRPr="00E03B6D">
        <w:rPr>
          <w:rFonts w:cs="Calibri"/>
        </w:rPr>
        <w:t xml:space="preserve"> i</w:t>
      </w:r>
      <w:r w:rsidR="0011742B">
        <w:t xml:space="preserve"> </w:t>
      </w:r>
      <w:hyperlink r:id="rId10" w:history="1">
        <w:r w:rsidR="0011742B" w:rsidRPr="00740D9C">
          <w:rPr>
            <w:rStyle w:val="Hipercze"/>
          </w:rPr>
          <w:t>http://rpo.dolnyslask.pl/</w:t>
        </w:r>
      </w:hyperlink>
    </w:p>
    <w:p w14:paraId="529B505E" w14:textId="77777777" w:rsidR="0011742B" w:rsidRPr="0011742B" w:rsidRDefault="0011742B" w:rsidP="0011742B">
      <w:pPr>
        <w:spacing w:after="240"/>
        <w:ind w:left="641"/>
        <w:jc w:val="both"/>
        <w:rPr>
          <w:rFonts w:cs="Calibri"/>
          <w:color w:val="FF0000"/>
        </w:rPr>
      </w:pPr>
    </w:p>
    <w:p w14:paraId="2B66F4D3" w14:textId="5D9921D9" w:rsidR="00034BEF" w:rsidRDefault="00034BEF" w:rsidP="000E6BF8">
      <w:pPr>
        <w:numPr>
          <w:ilvl w:val="0"/>
          <w:numId w:val="1"/>
        </w:numPr>
        <w:spacing w:after="0" w:line="240" w:lineRule="auto"/>
        <w:ind w:left="284"/>
        <w:jc w:val="both"/>
        <w:rPr>
          <w:rFonts w:cs="Calibri"/>
          <w:b/>
        </w:rPr>
      </w:pPr>
      <w:r w:rsidRPr="00DA0FEA">
        <w:rPr>
          <w:rFonts w:cs="Calibri"/>
          <w:b/>
        </w:rPr>
        <w:lastRenderedPageBreak/>
        <w:t>TERMIN WYKONANIA ZAMÓWIENIA:</w:t>
      </w:r>
    </w:p>
    <w:p w14:paraId="56B45FCB" w14:textId="2FA19190" w:rsidR="00E03B6D" w:rsidRDefault="00E03B6D" w:rsidP="00E03B6D">
      <w:pPr>
        <w:spacing w:after="0" w:line="240" w:lineRule="auto"/>
        <w:ind w:left="284"/>
        <w:jc w:val="both"/>
        <w:rPr>
          <w:rFonts w:cs="Calibri"/>
        </w:rPr>
      </w:pPr>
      <w:r>
        <w:rPr>
          <w:rFonts w:cs="Calibri"/>
          <w:b/>
        </w:rPr>
        <w:t xml:space="preserve"> </w:t>
      </w:r>
      <w:r w:rsidRPr="00E03B6D">
        <w:rPr>
          <w:rFonts w:cs="Calibri"/>
        </w:rPr>
        <w:t xml:space="preserve">14 dni od </w:t>
      </w:r>
      <w:r>
        <w:rPr>
          <w:rFonts w:cs="Calibri"/>
        </w:rPr>
        <w:t xml:space="preserve"> dnia </w:t>
      </w:r>
      <w:r w:rsidRPr="00E03B6D">
        <w:rPr>
          <w:rFonts w:cs="Calibri"/>
        </w:rPr>
        <w:t>podpisania umowy</w:t>
      </w:r>
      <w:r>
        <w:rPr>
          <w:rFonts w:cs="Calibri"/>
        </w:rPr>
        <w:t>.</w:t>
      </w:r>
    </w:p>
    <w:p w14:paraId="645A09FE" w14:textId="6D3E3674" w:rsidR="00E03B6D" w:rsidRDefault="00E03B6D" w:rsidP="00E03B6D">
      <w:pPr>
        <w:spacing w:after="0" w:line="240" w:lineRule="auto"/>
        <w:ind w:left="284"/>
        <w:jc w:val="both"/>
        <w:rPr>
          <w:rFonts w:cs="Calibri"/>
        </w:rPr>
      </w:pPr>
    </w:p>
    <w:p w14:paraId="06BBF089" w14:textId="77777777" w:rsidR="00E03B6D" w:rsidRPr="00E03B6D" w:rsidRDefault="00E03B6D" w:rsidP="00E03B6D">
      <w:pPr>
        <w:spacing w:after="0" w:line="240" w:lineRule="auto"/>
        <w:ind w:left="284"/>
        <w:jc w:val="both"/>
        <w:rPr>
          <w:rFonts w:cs="Calibri"/>
        </w:rPr>
      </w:pPr>
    </w:p>
    <w:p w14:paraId="5AECBD44" w14:textId="77777777" w:rsidR="00034BEF" w:rsidRPr="00DA0FEA" w:rsidRDefault="00034BEF" w:rsidP="000E6BF8">
      <w:pPr>
        <w:numPr>
          <w:ilvl w:val="0"/>
          <w:numId w:val="1"/>
        </w:numPr>
        <w:spacing w:after="0" w:line="240" w:lineRule="auto"/>
        <w:ind w:left="284"/>
        <w:jc w:val="both"/>
        <w:rPr>
          <w:rFonts w:cs="Calibri"/>
          <w:b/>
        </w:rPr>
      </w:pPr>
      <w:r w:rsidRPr="00DA0FEA">
        <w:rPr>
          <w:rFonts w:cs="Calibri"/>
          <w:b/>
        </w:rPr>
        <w:t>OPIS PRZYGOTOWANIA OFERTY:</w:t>
      </w:r>
    </w:p>
    <w:p w14:paraId="4725CD2B" w14:textId="0150830B" w:rsidR="00034BEF" w:rsidRPr="00DA0FEA" w:rsidRDefault="00034BEF" w:rsidP="000E6BF8">
      <w:pPr>
        <w:numPr>
          <w:ilvl w:val="0"/>
          <w:numId w:val="5"/>
        </w:numPr>
        <w:spacing w:after="80" w:line="240" w:lineRule="auto"/>
        <w:ind w:left="641" w:hanging="357"/>
        <w:jc w:val="both"/>
        <w:rPr>
          <w:rFonts w:cs="Calibri"/>
        </w:rPr>
      </w:pPr>
      <w:r w:rsidRPr="00DA0FEA">
        <w:rPr>
          <w:rFonts w:cs="Calibri"/>
        </w:rPr>
        <w:t xml:space="preserve">Oferta powinna zostać sporządzona na Formularzu ofertowym, stanowiącym Załącznik nr </w:t>
      </w:r>
      <w:r w:rsidR="00E03B6D">
        <w:rPr>
          <w:rFonts w:cs="Calibri"/>
        </w:rPr>
        <w:t>1</w:t>
      </w:r>
      <w:r w:rsidRPr="00DA0FEA">
        <w:rPr>
          <w:rFonts w:cs="Calibri"/>
        </w:rPr>
        <w:t xml:space="preserve"> do Zapytania ofertowego.</w:t>
      </w:r>
    </w:p>
    <w:p w14:paraId="103CC0F1" w14:textId="77777777" w:rsidR="00034BEF" w:rsidRPr="00DA0FEA" w:rsidRDefault="00034BEF" w:rsidP="000E6BF8">
      <w:pPr>
        <w:numPr>
          <w:ilvl w:val="0"/>
          <w:numId w:val="5"/>
        </w:numPr>
        <w:spacing w:after="80" w:line="240" w:lineRule="auto"/>
        <w:ind w:left="641" w:hanging="357"/>
        <w:jc w:val="both"/>
        <w:rPr>
          <w:rFonts w:cs="Calibri"/>
        </w:rPr>
      </w:pPr>
      <w:r w:rsidRPr="00DA0FEA">
        <w:rPr>
          <w:rFonts w:cs="Calibri"/>
        </w:rPr>
        <w:t>Oferta powinna zawierać nazwę i adres Wykonawcę, powinna być opatrzona pieczątką firmową oraz podpisana czytelnie przez Wykonawcę</w:t>
      </w:r>
    </w:p>
    <w:p w14:paraId="05C29A9F" w14:textId="77777777" w:rsidR="00034BEF" w:rsidRPr="00DA0FEA" w:rsidRDefault="00034BEF" w:rsidP="000E6BF8">
      <w:pPr>
        <w:numPr>
          <w:ilvl w:val="0"/>
          <w:numId w:val="5"/>
        </w:numPr>
        <w:spacing w:after="80" w:line="240" w:lineRule="auto"/>
        <w:ind w:left="641" w:hanging="357"/>
        <w:jc w:val="both"/>
        <w:rPr>
          <w:rFonts w:cs="Calibri"/>
        </w:rPr>
      </w:pPr>
      <w:r w:rsidRPr="00DA0FEA">
        <w:rPr>
          <w:rFonts w:cs="Calibri"/>
        </w:rPr>
        <w:t>W ofercie Wykonawca musi podać cenę brutto, zawierającą podatek VAT.</w:t>
      </w:r>
    </w:p>
    <w:p w14:paraId="15B27AAA" w14:textId="77777777" w:rsidR="00034BEF" w:rsidRPr="00DA0FEA" w:rsidRDefault="00034BEF" w:rsidP="000E6BF8">
      <w:pPr>
        <w:numPr>
          <w:ilvl w:val="0"/>
          <w:numId w:val="5"/>
        </w:numPr>
        <w:spacing w:after="80" w:line="240" w:lineRule="auto"/>
        <w:ind w:left="641" w:hanging="357"/>
        <w:jc w:val="both"/>
        <w:rPr>
          <w:rFonts w:cs="Calibri"/>
        </w:rPr>
      </w:pPr>
      <w:r w:rsidRPr="00DA0FEA">
        <w:rPr>
          <w:rFonts w:cs="Calibri"/>
        </w:rPr>
        <w:t>Zaoferowana cena powinna uwzględniać wykonanie wszystkich prac i czynności oraz zawierać wszystkie koszty związane z realizacją zamówienia na warunkach określonych w zapytaniu ofertowym.</w:t>
      </w:r>
    </w:p>
    <w:p w14:paraId="7B18885F" w14:textId="77777777" w:rsidR="00034BEF" w:rsidRPr="00DA0FEA" w:rsidRDefault="00034BEF" w:rsidP="00BD2C2E">
      <w:pPr>
        <w:numPr>
          <w:ilvl w:val="0"/>
          <w:numId w:val="17"/>
        </w:numPr>
        <w:spacing w:after="80"/>
        <w:ind w:left="641" w:hanging="357"/>
        <w:jc w:val="both"/>
        <w:rPr>
          <w:rFonts w:cs="Calibri"/>
        </w:rPr>
      </w:pPr>
      <w:r w:rsidRPr="00DA0FEA">
        <w:rPr>
          <w:rFonts w:cs="Calibri"/>
        </w:rPr>
        <w:t>Zamawiający nie dopuszcza składania ofert częściowych.</w:t>
      </w:r>
    </w:p>
    <w:p w14:paraId="7734A2B0" w14:textId="77777777" w:rsidR="00034BEF" w:rsidRPr="00DA0FEA" w:rsidRDefault="00034BEF" w:rsidP="00BD2C2E">
      <w:pPr>
        <w:numPr>
          <w:ilvl w:val="0"/>
          <w:numId w:val="17"/>
        </w:numPr>
        <w:spacing w:after="240"/>
        <w:ind w:left="641" w:hanging="357"/>
        <w:jc w:val="both"/>
        <w:rPr>
          <w:rFonts w:cs="Calibri"/>
        </w:rPr>
      </w:pPr>
      <w:r w:rsidRPr="00DA0FEA">
        <w:rPr>
          <w:rFonts w:cs="Calibri"/>
        </w:rPr>
        <w:t>Wykonawca może złożyć tylko jedną ofertą. Oferta wykonawcy, który przedłoży więcej niż jedną ofertę zostanie odrzucona.</w:t>
      </w:r>
    </w:p>
    <w:p w14:paraId="395235A5" w14:textId="77777777" w:rsidR="00034BEF" w:rsidRPr="00DA0FEA" w:rsidRDefault="00034BEF" w:rsidP="000E6BF8">
      <w:pPr>
        <w:numPr>
          <w:ilvl w:val="0"/>
          <w:numId w:val="1"/>
        </w:numPr>
        <w:spacing w:after="0" w:line="240" w:lineRule="auto"/>
        <w:ind w:left="284"/>
        <w:jc w:val="both"/>
        <w:rPr>
          <w:rFonts w:cs="Calibri"/>
          <w:b/>
        </w:rPr>
      </w:pPr>
      <w:r w:rsidRPr="00DA0FEA">
        <w:rPr>
          <w:rFonts w:cs="Calibri"/>
          <w:b/>
        </w:rPr>
        <w:t>KRYTERIUM OCENY OFERT:</w:t>
      </w:r>
    </w:p>
    <w:p w14:paraId="21E0D096" w14:textId="77777777" w:rsidR="00034BEF" w:rsidRPr="00DA0FEA" w:rsidRDefault="00034BEF" w:rsidP="00034BEF">
      <w:pPr>
        <w:spacing w:after="80"/>
        <w:ind w:left="284"/>
        <w:jc w:val="both"/>
        <w:rPr>
          <w:rFonts w:cs="Calibri"/>
        </w:rPr>
      </w:pPr>
      <w:r w:rsidRPr="00DA0FEA">
        <w:rPr>
          <w:rFonts w:cs="Calibri"/>
        </w:rPr>
        <w:t>Wybór oferty zostanie dokonany na podstawie kryterium oceny ofert, tj. ceny w niżej podany sposób:</w:t>
      </w:r>
    </w:p>
    <w:p w14:paraId="48AED592" w14:textId="77777777" w:rsidR="00034BEF" w:rsidRPr="00DA0FEA" w:rsidRDefault="00034BEF" w:rsidP="00034BEF">
      <w:pPr>
        <w:spacing w:after="80"/>
        <w:ind w:left="284"/>
        <w:jc w:val="both"/>
        <w:rPr>
          <w:rFonts w:cs="Calibri"/>
        </w:rPr>
      </w:pPr>
      <w:r w:rsidRPr="00DA0FEA">
        <w:rPr>
          <w:rFonts w:cs="Calibri"/>
        </w:rPr>
        <w:t>Kryterium ceny – 100%</w:t>
      </w:r>
    </w:p>
    <w:p w14:paraId="76441C06" w14:textId="77777777" w:rsidR="00034BEF" w:rsidRPr="00DA0FEA" w:rsidRDefault="00034BEF" w:rsidP="00034BEF">
      <w:pPr>
        <w:spacing w:after="80"/>
        <w:ind w:left="284"/>
        <w:jc w:val="both"/>
        <w:rPr>
          <w:rFonts w:cs="Calibri"/>
        </w:rPr>
      </w:pPr>
      <w:r w:rsidRPr="00DA0FEA">
        <w:rPr>
          <w:rFonts w:cs="Calibri"/>
        </w:rPr>
        <w:t>Ocena w zakresie kryterium będzie dokonywana na podstawie ilości punktów otrzymanych przy zastosowaniu następującego wzoru:</w:t>
      </w:r>
    </w:p>
    <w:p w14:paraId="2DF41827" w14:textId="77777777" w:rsidR="00034BEF" w:rsidRPr="00DA0FEA" w:rsidRDefault="00034BEF" w:rsidP="00B84C43">
      <w:pPr>
        <w:spacing w:after="0"/>
        <w:ind w:left="3970" w:firstLine="397"/>
        <w:rPr>
          <w:rFonts w:cs="Calibri"/>
          <w:i/>
          <w:iCs/>
        </w:rPr>
      </w:pPr>
      <w:proofErr w:type="spellStart"/>
      <w:r w:rsidRPr="00DA0FEA">
        <w:rPr>
          <w:rFonts w:cs="Calibri"/>
        </w:rPr>
        <w:t>C</w:t>
      </w:r>
      <w:r w:rsidRPr="00DA0FEA">
        <w:rPr>
          <w:rFonts w:cs="Calibri"/>
          <w:vertAlign w:val="subscript"/>
        </w:rPr>
        <w:t>min</w:t>
      </w:r>
      <w:proofErr w:type="spellEnd"/>
    </w:p>
    <w:p w14:paraId="084F6152" w14:textId="77777777" w:rsidR="00034BEF" w:rsidRPr="00DA0FEA" w:rsidRDefault="00034BEF" w:rsidP="00B84C43">
      <w:pPr>
        <w:spacing w:after="0"/>
        <w:jc w:val="center"/>
        <w:rPr>
          <w:rFonts w:cs="Calibri"/>
        </w:rPr>
      </w:pPr>
      <w:r w:rsidRPr="00DA0FEA">
        <w:rPr>
          <w:rFonts w:cs="Calibri"/>
        </w:rPr>
        <w:t>C =       ---------      x 100 pkt</w:t>
      </w:r>
    </w:p>
    <w:p w14:paraId="68552F66" w14:textId="77777777" w:rsidR="00034BEF" w:rsidRPr="00DA0FEA" w:rsidRDefault="00034BEF" w:rsidP="00B84C43">
      <w:pPr>
        <w:spacing w:after="0"/>
        <w:ind w:left="3970" w:firstLine="397"/>
        <w:rPr>
          <w:rFonts w:cs="Calibri"/>
          <w:i/>
          <w:iCs/>
        </w:rPr>
      </w:pPr>
      <w:proofErr w:type="spellStart"/>
      <w:r w:rsidRPr="00DA0FEA">
        <w:rPr>
          <w:rFonts w:cs="Calibri"/>
        </w:rPr>
        <w:t>C</w:t>
      </w:r>
      <w:r w:rsidRPr="00DA0FEA">
        <w:rPr>
          <w:rFonts w:cs="Calibri"/>
          <w:vertAlign w:val="subscript"/>
        </w:rPr>
        <w:t>bad</w:t>
      </w:r>
      <w:proofErr w:type="spellEnd"/>
    </w:p>
    <w:p w14:paraId="27084721" w14:textId="77777777" w:rsidR="00034BEF" w:rsidRPr="00DA0FEA" w:rsidRDefault="00034BEF" w:rsidP="00B84C43">
      <w:pPr>
        <w:spacing w:after="0"/>
        <w:ind w:left="284"/>
        <w:rPr>
          <w:rFonts w:cs="Calibri"/>
        </w:rPr>
      </w:pPr>
      <w:r w:rsidRPr="00DA0FEA">
        <w:rPr>
          <w:rFonts w:cs="Calibri"/>
        </w:rPr>
        <w:t>gdzie:</w:t>
      </w:r>
    </w:p>
    <w:p w14:paraId="039D861F" w14:textId="77777777" w:rsidR="00034BEF" w:rsidRPr="00DA0FEA" w:rsidRDefault="00034BEF" w:rsidP="00B84C43">
      <w:pPr>
        <w:spacing w:after="0"/>
        <w:ind w:left="284"/>
        <w:rPr>
          <w:rFonts w:cs="Calibri"/>
        </w:rPr>
      </w:pPr>
      <w:r w:rsidRPr="00DA0FEA">
        <w:rPr>
          <w:rFonts w:cs="Calibri"/>
        </w:rPr>
        <w:t>C -     liczba punktów możliwa do uzyskania w kryterium CENA</w:t>
      </w:r>
    </w:p>
    <w:p w14:paraId="4D2F1187" w14:textId="77777777" w:rsidR="00034BEF" w:rsidRPr="00DA0FEA" w:rsidRDefault="00034BEF" w:rsidP="00B84C43">
      <w:pPr>
        <w:spacing w:after="0"/>
        <w:ind w:left="284"/>
        <w:rPr>
          <w:rFonts w:cs="Calibri"/>
        </w:rPr>
      </w:pPr>
      <w:proofErr w:type="spellStart"/>
      <w:r w:rsidRPr="00DA0FEA">
        <w:rPr>
          <w:rFonts w:cs="Calibri"/>
        </w:rPr>
        <w:t>C</w:t>
      </w:r>
      <w:r w:rsidRPr="00DA0FEA">
        <w:rPr>
          <w:rFonts w:cs="Calibri"/>
          <w:vertAlign w:val="subscript"/>
        </w:rPr>
        <w:t>min</w:t>
      </w:r>
      <w:proofErr w:type="spellEnd"/>
      <w:r w:rsidRPr="00DA0FEA">
        <w:rPr>
          <w:rFonts w:cs="Calibri"/>
          <w:vertAlign w:val="subscript"/>
        </w:rPr>
        <w:t xml:space="preserve"> </w:t>
      </w:r>
      <w:r w:rsidRPr="00DA0FEA">
        <w:rPr>
          <w:rFonts w:cs="Calibri"/>
        </w:rPr>
        <w:t xml:space="preserve"> - najniższa cena spośród ofert </w:t>
      </w:r>
    </w:p>
    <w:p w14:paraId="21C03FB6" w14:textId="77777777" w:rsidR="00034BEF" w:rsidRPr="00DA0FEA" w:rsidRDefault="00034BEF" w:rsidP="00B84C43">
      <w:pPr>
        <w:spacing w:after="240"/>
        <w:ind w:left="284"/>
        <w:rPr>
          <w:rFonts w:cs="Calibri"/>
        </w:rPr>
      </w:pPr>
      <w:proofErr w:type="spellStart"/>
      <w:r w:rsidRPr="00DA0FEA">
        <w:rPr>
          <w:rFonts w:cs="Calibri"/>
        </w:rPr>
        <w:t>C</w:t>
      </w:r>
      <w:r w:rsidRPr="00DA0FEA">
        <w:rPr>
          <w:rFonts w:cs="Calibri"/>
          <w:vertAlign w:val="subscript"/>
        </w:rPr>
        <w:t>bad</w:t>
      </w:r>
      <w:proofErr w:type="spellEnd"/>
      <w:r w:rsidRPr="00DA0FEA">
        <w:rPr>
          <w:rFonts w:cs="Calibri"/>
          <w:vertAlign w:val="subscript"/>
        </w:rPr>
        <w:t xml:space="preserve"> </w:t>
      </w:r>
      <w:r w:rsidRPr="00DA0FEA">
        <w:rPr>
          <w:rFonts w:cs="Calibri"/>
        </w:rPr>
        <w:t xml:space="preserve"> - cena oferty badanej</w:t>
      </w:r>
    </w:p>
    <w:p w14:paraId="6758F086" w14:textId="77777777" w:rsidR="00034BEF" w:rsidRPr="00DA0FEA" w:rsidRDefault="00034BEF" w:rsidP="000E6BF8">
      <w:pPr>
        <w:numPr>
          <w:ilvl w:val="0"/>
          <w:numId w:val="1"/>
        </w:numPr>
        <w:spacing w:after="0" w:line="240" w:lineRule="auto"/>
        <w:ind w:left="426" w:hanging="568"/>
        <w:jc w:val="both"/>
        <w:rPr>
          <w:rFonts w:cs="Calibri"/>
          <w:b/>
        </w:rPr>
      </w:pPr>
      <w:r w:rsidRPr="00DA0FEA">
        <w:rPr>
          <w:rFonts w:cs="Calibri"/>
          <w:b/>
        </w:rPr>
        <w:t>MIEJSCE ORAZ TERMIN SKŁADANIA OFERT</w:t>
      </w:r>
    </w:p>
    <w:p w14:paraId="5A10227D" w14:textId="77777777" w:rsidR="00034BEF" w:rsidRPr="00DA0FEA" w:rsidRDefault="00034BEF" w:rsidP="000E6BF8">
      <w:pPr>
        <w:numPr>
          <w:ilvl w:val="0"/>
          <w:numId w:val="6"/>
        </w:numPr>
        <w:spacing w:after="80" w:line="240" w:lineRule="auto"/>
        <w:ind w:left="714" w:hanging="357"/>
        <w:jc w:val="both"/>
        <w:rPr>
          <w:rFonts w:cs="Calibri"/>
        </w:rPr>
      </w:pPr>
      <w:r w:rsidRPr="00DA0FEA">
        <w:rPr>
          <w:rFonts w:cs="Calibri"/>
        </w:rPr>
        <w:t xml:space="preserve">Oferta powinna być przesłana za pośrednictwem: </w:t>
      </w:r>
    </w:p>
    <w:p w14:paraId="3807FF23" w14:textId="6DBCA07F" w:rsidR="00034BEF" w:rsidRPr="00F261BA" w:rsidRDefault="00034BEF" w:rsidP="00034BEF">
      <w:pPr>
        <w:spacing w:after="80"/>
        <w:ind w:left="714"/>
        <w:jc w:val="both"/>
        <w:rPr>
          <w:rFonts w:cs="Calibri"/>
          <w:color w:val="FF0000"/>
        </w:rPr>
      </w:pPr>
      <w:r w:rsidRPr="00DA0FEA">
        <w:rPr>
          <w:rFonts w:cs="Calibri"/>
        </w:rPr>
        <w:t xml:space="preserve">poczty elektronicznej na adres: </w:t>
      </w:r>
      <w:r w:rsidR="00F261BA" w:rsidRPr="00F261BA">
        <w:rPr>
          <w:rFonts w:cs="Calibri"/>
          <w:color w:val="FF0000"/>
        </w:rPr>
        <w:t>przetargi@falkiewicza.pl</w:t>
      </w:r>
    </w:p>
    <w:p w14:paraId="0E3152D7" w14:textId="42A37DFF" w:rsidR="00034BEF" w:rsidRPr="00EA6ECD" w:rsidRDefault="00034BEF" w:rsidP="00EA6ECD">
      <w:pPr>
        <w:spacing w:after="80"/>
        <w:ind w:left="714"/>
        <w:jc w:val="both"/>
        <w:rPr>
          <w:rFonts w:cs="Calibri"/>
        </w:rPr>
      </w:pPr>
      <w:r w:rsidRPr="00F261BA">
        <w:rPr>
          <w:rFonts w:cs="Calibri"/>
          <w:color w:val="FF0000"/>
        </w:rPr>
        <w:t xml:space="preserve">do dnia </w:t>
      </w:r>
      <w:r w:rsidR="00AF55CD">
        <w:rPr>
          <w:rFonts w:cs="Calibri"/>
          <w:color w:val="FF0000"/>
        </w:rPr>
        <w:t>17</w:t>
      </w:r>
      <w:r w:rsidR="00285AD7">
        <w:rPr>
          <w:rFonts w:cs="Calibri"/>
          <w:color w:val="FF0000"/>
        </w:rPr>
        <w:t xml:space="preserve"> -1</w:t>
      </w:r>
      <w:r w:rsidR="00AF55CD">
        <w:rPr>
          <w:rFonts w:cs="Calibri"/>
          <w:color w:val="FF0000"/>
        </w:rPr>
        <w:t>2</w:t>
      </w:r>
      <w:r w:rsidR="00285AD7">
        <w:rPr>
          <w:rFonts w:cs="Calibri"/>
          <w:color w:val="FF0000"/>
        </w:rPr>
        <w:t xml:space="preserve">-2021 </w:t>
      </w:r>
      <w:r w:rsidRPr="00F261BA">
        <w:rPr>
          <w:rFonts w:cs="Calibri"/>
          <w:color w:val="FF0000"/>
        </w:rPr>
        <w:t>do godz.</w:t>
      </w:r>
      <w:r w:rsidR="00285AD7">
        <w:rPr>
          <w:rFonts w:cs="Calibri"/>
          <w:color w:val="FF0000"/>
        </w:rPr>
        <w:t xml:space="preserve">10 :00 </w:t>
      </w:r>
    </w:p>
    <w:p w14:paraId="1543BC2E" w14:textId="77777777" w:rsidR="00034BEF" w:rsidRPr="00DA0FEA" w:rsidRDefault="00034BEF" w:rsidP="000E6BF8">
      <w:pPr>
        <w:numPr>
          <w:ilvl w:val="0"/>
          <w:numId w:val="6"/>
        </w:numPr>
        <w:spacing w:after="80" w:line="240" w:lineRule="auto"/>
        <w:ind w:left="714" w:hanging="357"/>
        <w:jc w:val="both"/>
        <w:rPr>
          <w:rFonts w:cs="Calibri"/>
        </w:rPr>
      </w:pPr>
      <w:r w:rsidRPr="00DA0FEA">
        <w:rPr>
          <w:rFonts w:cs="Calibri"/>
        </w:rPr>
        <w:t>Oferty złożone po terminie nie będą rozpatrywane</w:t>
      </w:r>
    </w:p>
    <w:p w14:paraId="6296DB6B" w14:textId="77777777" w:rsidR="00034BEF" w:rsidRPr="00DA0FEA" w:rsidRDefault="00034BEF" w:rsidP="000E6BF8">
      <w:pPr>
        <w:numPr>
          <w:ilvl w:val="0"/>
          <w:numId w:val="6"/>
        </w:numPr>
        <w:spacing w:after="80" w:line="240" w:lineRule="auto"/>
        <w:ind w:left="714" w:hanging="357"/>
        <w:jc w:val="both"/>
        <w:rPr>
          <w:rFonts w:cs="Calibri"/>
        </w:rPr>
      </w:pPr>
      <w:r w:rsidRPr="00DA0FEA">
        <w:rPr>
          <w:rFonts w:cs="Calibri"/>
        </w:rPr>
        <w:t>Oferent może przed upływem terminu składania ofert zmienić lub wycofać swoją ofertę.</w:t>
      </w:r>
    </w:p>
    <w:p w14:paraId="506C863D" w14:textId="77777777" w:rsidR="00034BEF" w:rsidRPr="00DA0FEA" w:rsidRDefault="00034BEF" w:rsidP="000E6BF8">
      <w:pPr>
        <w:numPr>
          <w:ilvl w:val="0"/>
          <w:numId w:val="6"/>
        </w:numPr>
        <w:spacing w:after="240" w:line="240" w:lineRule="auto"/>
        <w:ind w:left="714" w:hanging="357"/>
        <w:jc w:val="both"/>
        <w:rPr>
          <w:rFonts w:cs="Calibri"/>
        </w:rPr>
      </w:pPr>
      <w:r w:rsidRPr="00DA0FEA">
        <w:rPr>
          <w:rFonts w:cs="Calibri"/>
        </w:rPr>
        <w:t>W toku badania i oceny ofert Zamawiający może żądać od Wykonawców wyjaśnień dotyczących treści złożonych ofert.</w:t>
      </w:r>
    </w:p>
    <w:p w14:paraId="6E66C15A" w14:textId="77777777" w:rsidR="00034BEF" w:rsidRPr="00DA0FEA" w:rsidRDefault="00034BEF" w:rsidP="000E6BF8">
      <w:pPr>
        <w:numPr>
          <w:ilvl w:val="0"/>
          <w:numId w:val="1"/>
        </w:numPr>
        <w:spacing w:after="0" w:line="240" w:lineRule="auto"/>
        <w:ind w:left="426" w:hanging="568"/>
        <w:jc w:val="both"/>
        <w:rPr>
          <w:rFonts w:cs="Calibri"/>
          <w:b/>
        </w:rPr>
      </w:pPr>
      <w:r w:rsidRPr="00DA0FEA">
        <w:rPr>
          <w:rFonts w:cs="Calibri"/>
          <w:b/>
        </w:rPr>
        <w:t>INFORMACJE DOTYCZĄCE WYBORU NAJKORZYSTNIEJSZEJ OFERTY</w:t>
      </w:r>
    </w:p>
    <w:p w14:paraId="771488D0" w14:textId="7E0772BD" w:rsidR="00034BEF" w:rsidRPr="00DA0FEA" w:rsidRDefault="00034BEF" w:rsidP="00034BEF">
      <w:pPr>
        <w:spacing w:after="80"/>
        <w:ind w:left="425"/>
        <w:jc w:val="both"/>
        <w:rPr>
          <w:rFonts w:cs="Calibri"/>
        </w:rPr>
      </w:pPr>
      <w:r w:rsidRPr="00DA0FEA">
        <w:rPr>
          <w:rFonts w:cs="Calibri"/>
        </w:rPr>
        <w:t>Informacja o dokonanym wyborze najkorzystniejszej oferty zostanie zamieszczona na stronie internetowej Zamawiającego pod adresem:</w:t>
      </w:r>
      <w:r w:rsidR="00571F18">
        <w:rPr>
          <w:rFonts w:cs="Calibri"/>
        </w:rPr>
        <w:t xml:space="preserve"> </w:t>
      </w:r>
      <w:r w:rsidR="00571F18" w:rsidRPr="0054470D">
        <w:rPr>
          <w:rFonts w:asciiTheme="minorHAnsi" w:hAnsiTheme="minorHAnsi" w:cstheme="minorHAnsi"/>
          <w:color w:val="0000FF"/>
          <w:u w:val="single"/>
        </w:rPr>
        <w:t>http://www.falkiewicza.</w:t>
      </w:r>
      <w:r w:rsidR="00E03B6D" w:rsidRPr="0054470D">
        <w:rPr>
          <w:rFonts w:asciiTheme="minorHAnsi" w:hAnsiTheme="minorHAnsi" w:cstheme="minorHAnsi"/>
          <w:color w:val="0000FF"/>
          <w:u w:val="single"/>
        </w:rPr>
        <w:t xml:space="preserve"> </w:t>
      </w:r>
      <w:proofErr w:type="spellStart"/>
      <w:r w:rsidR="00571F18" w:rsidRPr="0054470D">
        <w:rPr>
          <w:rFonts w:asciiTheme="minorHAnsi" w:hAnsiTheme="minorHAnsi" w:cstheme="minorHAnsi"/>
          <w:color w:val="0000FF"/>
          <w:u w:val="single"/>
        </w:rPr>
        <w:t>pl</w:t>
      </w:r>
      <w:proofErr w:type="spellEnd"/>
      <w:r w:rsidR="00571F18" w:rsidRPr="0054470D">
        <w:rPr>
          <w:rFonts w:asciiTheme="minorHAnsi" w:hAnsiTheme="minorHAnsi" w:cstheme="minorHAnsi"/>
          <w:color w:val="0000FF"/>
          <w:u w:val="single"/>
        </w:rPr>
        <w:t>/</w:t>
      </w:r>
    </w:p>
    <w:p w14:paraId="69D17BC9" w14:textId="77777777" w:rsidR="00034BEF" w:rsidRPr="00DA0FEA" w:rsidRDefault="00034BEF" w:rsidP="00B84C43">
      <w:pPr>
        <w:spacing w:after="240"/>
        <w:ind w:left="425"/>
        <w:jc w:val="both"/>
        <w:rPr>
          <w:rFonts w:cs="Calibri"/>
        </w:rPr>
      </w:pPr>
      <w:r w:rsidRPr="00DA0FEA">
        <w:rPr>
          <w:rFonts w:cs="Calibri"/>
        </w:rPr>
        <w:t>Zamawiający poinformuje Wykonawcę, którego oferta została wybrana, o miejscu i terminie podpisania umowy.</w:t>
      </w:r>
    </w:p>
    <w:p w14:paraId="2486C156" w14:textId="77777777" w:rsidR="00034BEF" w:rsidRPr="00DA0FEA" w:rsidRDefault="00034BEF" w:rsidP="000E6BF8">
      <w:pPr>
        <w:numPr>
          <w:ilvl w:val="0"/>
          <w:numId w:val="1"/>
        </w:numPr>
        <w:spacing w:after="0" w:line="240" w:lineRule="auto"/>
        <w:ind w:left="426" w:hanging="426"/>
        <w:jc w:val="both"/>
        <w:rPr>
          <w:rFonts w:cs="Calibri"/>
          <w:b/>
        </w:rPr>
      </w:pPr>
      <w:r w:rsidRPr="00DA0FEA">
        <w:rPr>
          <w:rFonts w:cs="Calibri"/>
          <w:b/>
        </w:rPr>
        <w:lastRenderedPageBreak/>
        <w:t>DODATKOWE INFORMACJE</w:t>
      </w:r>
    </w:p>
    <w:p w14:paraId="60B3C89F" w14:textId="423D855F" w:rsidR="00034BEF" w:rsidRPr="00F261BA" w:rsidRDefault="00034BEF" w:rsidP="00B84C43">
      <w:pPr>
        <w:spacing w:after="240"/>
        <w:ind w:left="391"/>
        <w:jc w:val="both"/>
        <w:rPr>
          <w:rFonts w:cs="Calibri"/>
          <w:color w:val="FF0000"/>
        </w:rPr>
      </w:pPr>
      <w:r w:rsidRPr="00DA0FEA">
        <w:rPr>
          <w:rFonts w:cs="Calibri"/>
        </w:rPr>
        <w:t xml:space="preserve">Dodatkowych informacji udziela </w:t>
      </w:r>
      <w:r w:rsidR="00F261BA">
        <w:rPr>
          <w:rFonts w:cs="Calibri"/>
        </w:rPr>
        <w:t>Pan</w:t>
      </w:r>
      <w:r w:rsidR="00E03B6D">
        <w:rPr>
          <w:rFonts w:cs="Calibri"/>
        </w:rPr>
        <w:t xml:space="preserve">i </w:t>
      </w:r>
      <w:r w:rsidR="00F261BA">
        <w:rPr>
          <w:rFonts w:cs="Calibri"/>
        </w:rPr>
        <w:t xml:space="preserve"> </w:t>
      </w:r>
      <w:r w:rsidR="00E03B6D">
        <w:rPr>
          <w:rFonts w:cs="Calibri"/>
        </w:rPr>
        <w:t xml:space="preserve">Sylwia Budzik </w:t>
      </w:r>
      <w:r w:rsidR="00F261BA">
        <w:rPr>
          <w:rFonts w:cs="Calibri"/>
        </w:rPr>
        <w:t xml:space="preserve"> </w:t>
      </w:r>
      <w:r w:rsidRPr="00112130">
        <w:rPr>
          <w:rFonts w:cs="Calibri"/>
          <w:highlight w:val="yellow"/>
        </w:rPr>
        <w:t xml:space="preserve"> </w:t>
      </w:r>
      <w:r w:rsidRPr="00F261BA">
        <w:rPr>
          <w:rFonts w:cs="Calibri"/>
          <w:color w:val="FF0000"/>
        </w:rPr>
        <w:t xml:space="preserve">pod numerem telefonu </w:t>
      </w:r>
      <w:r w:rsidR="00E03B6D">
        <w:rPr>
          <w:rFonts w:cs="Calibri"/>
          <w:color w:val="FF0000"/>
        </w:rPr>
        <w:t>667 977 749</w:t>
      </w:r>
      <w:r w:rsidR="00F261BA" w:rsidRPr="00F261BA">
        <w:rPr>
          <w:rFonts w:cs="Calibri"/>
          <w:color w:val="FF0000"/>
        </w:rPr>
        <w:t xml:space="preserve"> </w:t>
      </w:r>
      <w:r w:rsidRPr="00F261BA">
        <w:rPr>
          <w:rFonts w:cs="Calibri"/>
          <w:color w:val="FF0000"/>
        </w:rPr>
        <w:t xml:space="preserve"> oraz adresem email: </w:t>
      </w:r>
      <w:r w:rsidR="00E03B6D">
        <w:rPr>
          <w:rFonts w:cs="Calibri"/>
          <w:color w:val="FF0000"/>
        </w:rPr>
        <w:t>przetargi@falkiewicza</w:t>
      </w:r>
      <w:r w:rsidR="00F261BA" w:rsidRPr="00F261BA">
        <w:rPr>
          <w:rFonts w:cs="Calibri"/>
          <w:color w:val="FF0000"/>
        </w:rPr>
        <w:t>.pl</w:t>
      </w:r>
    </w:p>
    <w:p w14:paraId="6C24676E" w14:textId="77777777" w:rsidR="00A9231D" w:rsidRPr="00A9231D" w:rsidRDefault="00A9231D" w:rsidP="00A9231D">
      <w:pPr>
        <w:numPr>
          <w:ilvl w:val="0"/>
          <w:numId w:val="1"/>
        </w:numPr>
        <w:spacing w:after="120" w:line="240" w:lineRule="auto"/>
        <w:ind w:left="426" w:hanging="426"/>
        <w:jc w:val="both"/>
        <w:rPr>
          <w:b/>
        </w:rPr>
      </w:pPr>
      <w:r w:rsidRPr="00A9231D">
        <w:rPr>
          <w:b/>
        </w:rPr>
        <w:t>PRZETWARZANIE DANYCH OSOBOWYCH</w:t>
      </w:r>
    </w:p>
    <w:p w14:paraId="4BA0E7D6" w14:textId="77777777" w:rsidR="00A9231D" w:rsidRPr="00C80915" w:rsidRDefault="00A9231D" w:rsidP="00A9231D">
      <w:pPr>
        <w:spacing w:after="120" w:line="240" w:lineRule="auto"/>
        <w:ind w:left="426"/>
        <w:jc w:val="both"/>
        <w:rPr>
          <w:lang w:eastAsia="pl-PL"/>
        </w:rPr>
      </w:pPr>
      <w:r w:rsidRPr="00C80915">
        <w:rPr>
          <w:lang w:eastAsia="pl-PL"/>
        </w:rPr>
        <w:t xml:space="preserve">Zgodnie z art. 13 ust. 1 i 2 </w:t>
      </w:r>
      <w:r w:rsidRPr="00C80915">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0915">
        <w:rPr>
          <w:lang w:eastAsia="pl-PL"/>
        </w:rPr>
        <w:t xml:space="preserve">dalej „RODO”, </w:t>
      </w:r>
      <w:r>
        <w:rPr>
          <w:lang w:eastAsia="pl-PL"/>
        </w:rPr>
        <w:t xml:space="preserve">Zamawiający </w:t>
      </w:r>
      <w:r w:rsidRPr="00C80915">
        <w:rPr>
          <w:lang w:eastAsia="pl-PL"/>
        </w:rPr>
        <w:t>informuj</w:t>
      </w:r>
      <w:r>
        <w:rPr>
          <w:lang w:eastAsia="pl-PL"/>
        </w:rPr>
        <w:t>e</w:t>
      </w:r>
      <w:r w:rsidRPr="00C80915">
        <w:rPr>
          <w:lang w:eastAsia="pl-PL"/>
        </w:rPr>
        <w:t xml:space="preserve">, że: </w:t>
      </w:r>
    </w:p>
    <w:p w14:paraId="69A94228" w14:textId="77777777" w:rsidR="00DD0F11" w:rsidRDefault="00A9231D" w:rsidP="00BD2C2E">
      <w:pPr>
        <w:numPr>
          <w:ilvl w:val="3"/>
          <w:numId w:val="12"/>
        </w:numPr>
        <w:tabs>
          <w:tab w:val="left" w:pos="709"/>
        </w:tabs>
        <w:suppressAutoHyphens/>
        <w:spacing w:after="120" w:line="240" w:lineRule="auto"/>
        <w:ind w:left="709"/>
        <w:jc w:val="both"/>
        <w:rPr>
          <w:lang w:eastAsia="pl-PL"/>
        </w:rPr>
      </w:pPr>
      <w:r w:rsidRPr="00552C63">
        <w:rPr>
          <w:lang w:eastAsia="pl-PL"/>
        </w:rPr>
        <w:t xml:space="preserve">administratorem Pani/Pana danych osobowych </w:t>
      </w:r>
      <w:r>
        <w:rPr>
          <w:lang w:eastAsia="pl-PL"/>
        </w:rPr>
        <w:t xml:space="preserve">jest </w:t>
      </w:r>
      <w:r w:rsidR="00571F18" w:rsidRPr="0054470D">
        <w:rPr>
          <w:rFonts w:asciiTheme="minorHAnsi" w:hAnsiTheme="minorHAnsi" w:cstheme="minorHAnsi"/>
        </w:rPr>
        <w:t>Szpital Specjalistyczny</w:t>
      </w:r>
      <w:r w:rsidR="00571F18">
        <w:rPr>
          <w:rFonts w:asciiTheme="minorHAnsi" w:hAnsiTheme="minorHAnsi" w:cstheme="minorHAnsi"/>
        </w:rPr>
        <w:t xml:space="preserve"> </w:t>
      </w:r>
      <w:r w:rsidR="00571F18" w:rsidRPr="0054470D">
        <w:rPr>
          <w:rFonts w:asciiTheme="minorHAnsi" w:hAnsiTheme="minorHAnsi" w:cstheme="minorHAnsi"/>
        </w:rPr>
        <w:t>im. A. Falkiewicza we Wrocławiu</w:t>
      </w:r>
      <w:r w:rsidR="00571F18">
        <w:rPr>
          <w:lang w:eastAsia="pl-PL"/>
        </w:rPr>
        <w:t xml:space="preserve">, </w:t>
      </w:r>
      <w:r w:rsidR="00571F18" w:rsidRPr="00571F18">
        <w:rPr>
          <w:lang w:eastAsia="pl-PL"/>
        </w:rPr>
        <w:t xml:space="preserve">52-144 Wrocław, ul. Warszawska 2 </w:t>
      </w:r>
    </w:p>
    <w:p w14:paraId="2CA3C7DE" w14:textId="0E0A5EAB" w:rsidR="00A9231D" w:rsidRPr="00DD0F11" w:rsidRDefault="00A9231D" w:rsidP="00BD2C2E">
      <w:pPr>
        <w:numPr>
          <w:ilvl w:val="3"/>
          <w:numId w:val="12"/>
        </w:numPr>
        <w:tabs>
          <w:tab w:val="left" w:pos="709"/>
        </w:tabs>
        <w:suppressAutoHyphens/>
        <w:spacing w:after="120" w:line="240" w:lineRule="auto"/>
        <w:ind w:left="709"/>
        <w:jc w:val="both"/>
        <w:rPr>
          <w:rStyle w:val="5yl5"/>
          <w:lang w:eastAsia="pl-PL"/>
        </w:rPr>
      </w:pPr>
      <w:r w:rsidRPr="00A55AC6">
        <w:rPr>
          <w:lang w:eastAsia="pl-PL"/>
        </w:rPr>
        <w:t xml:space="preserve">inspektorem ochrony danych osobowych jest Pani/Pan </w:t>
      </w:r>
      <w:r w:rsidRPr="00F261BA">
        <w:rPr>
          <w:i/>
          <w:color w:val="FF0000"/>
          <w:highlight w:val="yellow"/>
          <w:lang w:eastAsia="pl-PL"/>
        </w:rPr>
        <w:t>/</w:t>
      </w:r>
      <w:r w:rsidR="00F261BA" w:rsidRPr="00F261BA">
        <w:rPr>
          <w:i/>
          <w:color w:val="FF0000"/>
          <w:lang w:eastAsia="pl-PL"/>
        </w:rPr>
        <w:t xml:space="preserve"> Ewa </w:t>
      </w:r>
      <w:proofErr w:type="spellStart"/>
      <w:r w:rsidR="00F261BA" w:rsidRPr="00F261BA">
        <w:rPr>
          <w:i/>
          <w:color w:val="FF0000"/>
          <w:lang w:eastAsia="pl-PL"/>
        </w:rPr>
        <w:t>Drzewosz</w:t>
      </w:r>
      <w:proofErr w:type="spellEnd"/>
      <w:r w:rsidR="00F261BA" w:rsidRPr="00F261BA">
        <w:rPr>
          <w:color w:val="FF0000"/>
          <w:sz w:val="20"/>
          <w:szCs w:val="20"/>
        </w:rPr>
        <w:t xml:space="preserve"> e-mail: </w:t>
      </w:r>
      <w:hyperlink r:id="rId11" w:history="1">
        <w:r w:rsidR="002C3A1D" w:rsidRPr="00514E7C">
          <w:rPr>
            <w:rStyle w:val="Hipercze"/>
            <w:sz w:val="20"/>
            <w:szCs w:val="20"/>
          </w:rPr>
          <w:t>iod@falkiewicza.pl</w:t>
        </w:r>
      </w:hyperlink>
      <w:r w:rsidR="00F261BA" w:rsidRPr="00F261BA">
        <w:rPr>
          <w:rStyle w:val="5yl5"/>
          <w:color w:val="FF0000"/>
          <w:sz w:val="20"/>
          <w:szCs w:val="20"/>
        </w:rPr>
        <w:t>, lub telefonicznie 71 37 74</w:t>
      </w:r>
      <w:r w:rsidR="00DD0F11">
        <w:rPr>
          <w:rStyle w:val="5yl5"/>
          <w:color w:val="FF0000"/>
          <w:sz w:val="20"/>
          <w:szCs w:val="20"/>
        </w:rPr>
        <w:t> </w:t>
      </w:r>
      <w:r w:rsidR="00F261BA" w:rsidRPr="00F261BA">
        <w:rPr>
          <w:rStyle w:val="5yl5"/>
          <w:color w:val="FF0000"/>
          <w:sz w:val="20"/>
          <w:szCs w:val="20"/>
        </w:rPr>
        <w:t>255</w:t>
      </w:r>
    </w:p>
    <w:p w14:paraId="3093204E" w14:textId="2CD54707" w:rsidR="00DD0F11" w:rsidRDefault="00A9231D" w:rsidP="00BD2C2E">
      <w:pPr>
        <w:numPr>
          <w:ilvl w:val="3"/>
          <w:numId w:val="12"/>
        </w:numPr>
        <w:tabs>
          <w:tab w:val="left" w:pos="709"/>
        </w:tabs>
        <w:suppressAutoHyphens/>
        <w:spacing w:after="120" w:line="240" w:lineRule="auto"/>
        <w:ind w:left="709"/>
        <w:jc w:val="both"/>
        <w:rPr>
          <w:lang w:eastAsia="pl-PL"/>
        </w:rPr>
      </w:pPr>
      <w:r w:rsidRPr="00C80915">
        <w:rPr>
          <w:lang w:eastAsia="pl-PL"/>
        </w:rPr>
        <w:t>Pani/Pana dane osobowe przetwarzane będą na podstawie art. 6 ust. 1 lit. c</w:t>
      </w:r>
      <w:r w:rsidRPr="00DD0F11">
        <w:rPr>
          <w:i/>
          <w:lang w:eastAsia="pl-PL"/>
        </w:rPr>
        <w:t xml:space="preserve"> </w:t>
      </w:r>
      <w:r w:rsidRPr="00C80915">
        <w:rPr>
          <w:lang w:eastAsia="pl-PL"/>
        </w:rPr>
        <w:t xml:space="preserve">RODO w celu </w:t>
      </w:r>
      <w:r w:rsidRPr="00C80915">
        <w:t xml:space="preserve">związanym z postępowaniem o udzielenie zamówienia publicznego </w:t>
      </w:r>
      <w:r>
        <w:t xml:space="preserve">na </w:t>
      </w:r>
      <w:r w:rsidR="00313A71">
        <w:t xml:space="preserve">Dostawę </w:t>
      </w:r>
      <w:r w:rsidR="00285AD7">
        <w:t xml:space="preserve">pojemników, worków i  dozowników do </w:t>
      </w:r>
      <w:r w:rsidR="00313A71">
        <w:t xml:space="preserve"> dezynfekcji</w:t>
      </w:r>
      <w:r w:rsidR="00E03B6D">
        <w:t xml:space="preserve"> </w:t>
      </w:r>
      <w:r w:rsidRPr="00DD0F11">
        <w:rPr>
          <w:i/>
          <w:color w:val="FF0000"/>
        </w:rPr>
        <w:t xml:space="preserve">- </w:t>
      </w:r>
      <w:r w:rsidRPr="00DD0F11">
        <w:rPr>
          <w:color w:val="FF0000"/>
        </w:rPr>
        <w:t xml:space="preserve">nr sprawy </w:t>
      </w:r>
      <w:r w:rsidR="00F261BA" w:rsidRPr="00DD0F11">
        <w:rPr>
          <w:color w:val="FF0000"/>
        </w:rPr>
        <w:t>ZP-</w:t>
      </w:r>
      <w:r w:rsidR="00313A71">
        <w:rPr>
          <w:color w:val="FF0000"/>
        </w:rPr>
        <w:t>221</w:t>
      </w:r>
      <w:r w:rsidR="00F261BA" w:rsidRPr="00DD0F11">
        <w:rPr>
          <w:color w:val="FF0000"/>
        </w:rPr>
        <w:t>/20</w:t>
      </w:r>
      <w:r w:rsidR="00313A71">
        <w:rPr>
          <w:color w:val="FF0000"/>
        </w:rPr>
        <w:t>21</w:t>
      </w:r>
      <w:r w:rsidRPr="00DD0F11">
        <w:rPr>
          <w:color w:val="FF0000"/>
        </w:rPr>
        <w:t xml:space="preserve"> prowadzonym w trybie </w:t>
      </w:r>
      <w:r w:rsidR="00F261BA" w:rsidRPr="00DD0F11">
        <w:rPr>
          <w:color w:val="FF0000"/>
        </w:rPr>
        <w:t>zapytania ofertowego</w:t>
      </w:r>
      <w:r w:rsidRPr="00DD0F11">
        <w:rPr>
          <w:color w:val="FF0000"/>
        </w:rPr>
        <w:t>;</w:t>
      </w:r>
    </w:p>
    <w:p w14:paraId="6C423911" w14:textId="77777777" w:rsidR="00DD0F11" w:rsidRDefault="00A9231D" w:rsidP="00BD2C2E">
      <w:pPr>
        <w:numPr>
          <w:ilvl w:val="3"/>
          <w:numId w:val="12"/>
        </w:numPr>
        <w:tabs>
          <w:tab w:val="left" w:pos="709"/>
        </w:tabs>
        <w:suppressAutoHyphens/>
        <w:spacing w:after="120" w:line="240" w:lineRule="auto"/>
        <w:ind w:left="709"/>
        <w:jc w:val="both"/>
        <w:rPr>
          <w:lang w:eastAsia="pl-PL"/>
        </w:rPr>
      </w:pPr>
      <w:r w:rsidRPr="00C80915">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80915">
        <w:rPr>
          <w:lang w:eastAsia="pl-PL"/>
        </w:rPr>
        <w:t>Pzp</w:t>
      </w:r>
      <w:proofErr w:type="spellEnd"/>
      <w:r w:rsidRPr="00C80915">
        <w:rPr>
          <w:lang w:eastAsia="pl-PL"/>
        </w:rPr>
        <w:t xml:space="preserve">”;  </w:t>
      </w:r>
    </w:p>
    <w:p w14:paraId="2DB78149" w14:textId="77777777" w:rsidR="00DD0F11" w:rsidRDefault="00A9231D" w:rsidP="00BD2C2E">
      <w:pPr>
        <w:numPr>
          <w:ilvl w:val="3"/>
          <w:numId w:val="12"/>
        </w:numPr>
        <w:tabs>
          <w:tab w:val="left" w:pos="709"/>
        </w:tabs>
        <w:suppressAutoHyphens/>
        <w:spacing w:after="120" w:line="240" w:lineRule="auto"/>
        <w:ind w:left="709"/>
        <w:jc w:val="both"/>
        <w:rPr>
          <w:lang w:eastAsia="pl-PL"/>
        </w:rPr>
      </w:pPr>
      <w:r w:rsidRPr="00C80915">
        <w:rPr>
          <w:lang w:eastAsia="pl-PL"/>
        </w:rPr>
        <w:t xml:space="preserve">Pani/Pana dane osobowe będą przechowywane, zgodnie z art. 97 ust. 1 ustawy </w:t>
      </w:r>
      <w:proofErr w:type="spellStart"/>
      <w:r w:rsidRPr="00C80915">
        <w:rPr>
          <w:lang w:eastAsia="pl-PL"/>
        </w:rPr>
        <w:t>Pzp</w:t>
      </w:r>
      <w:proofErr w:type="spellEnd"/>
      <w:r w:rsidRPr="00C80915">
        <w:rPr>
          <w:lang w:eastAsia="pl-PL"/>
        </w:rPr>
        <w:t>, przez okres 4 lat od dnia zakończenia postępowania o udzielenie zamówienia</w:t>
      </w:r>
      <w:r>
        <w:rPr>
          <w:lang w:eastAsia="pl-PL"/>
        </w:rPr>
        <w:t xml:space="preserve"> publicznego</w:t>
      </w:r>
      <w:r w:rsidRPr="00C80915">
        <w:rPr>
          <w:lang w:eastAsia="pl-PL"/>
        </w:rPr>
        <w:t>, a jeżeli czas trwania umowy przekracza 4 lata, okres przechowywania obejmuje cały czas trwania umowy;</w:t>
      </w:r>
    </w:p>
    <w:p w14:paraId="08D8EEE7" w14:textId="77777777" w:rsidR="00DD0F11" w:rsidRDefault="00A9231D" w:rsidP="00BD2C2E">
      <w:pPr>
        <w:numPr>
          <w:ilvl w:val="3"/>
          <w:numId w:val="12"/>
        </w:numPr>
        <w:tabs>
          <w:tab w:val="left" w:pos="709"/>
        </w:tabs>
        <w:suppressAutoHyphens/>
        <w:spacing w:after="120" w:line="240" w:lineRule="auto"/>
        <w:ind w:left="709"/>
        <w:jc w:val="both"/>
        <w:rPr>
          <w:lang w:eastAsia="pl-PL"/>
        </w:rPr>
      </w:pPr>
      <w:r w:rsidRPr="00C80915">
        <w:rPr>
          <w:lang w:eastAsia="pl-PL"/>
        </w:rPr>
        <w:t xml:space="preserve">obowiązek podania przez Panią/Pana danych osobowych bezpośrednio Pani/Pana dotyczących jest wymogiem ustawowym określonym w przepisach ustawy </w:t>
      </w:r>
      <w:proofErr w:type="spellStart"/>
      <w:r w:rsidRPr="00C80915">
        <w:rPr>
          <w:lang w:eastAsia="pl-PL"/>
        </w:rPr>
        <w:t>Pzp</w:t>
      </w:r>
      <w:proofErr w:type="spellEnd"/>
      <w:r w:rsidRPr="00C80915">
        <w:rPr>
          <w:lang w:eastAsia="pl-PL"/>
        </w:rPr>
        <w:t xml:space="preserve">, związanym z udziałem w postępowaniu o udzielenie zamówienia publicznego; konsekwencje niepodania określonych danych wynikają z ustawy </w:t>
      </w:r>
      <w:proofErr w:type="spellStart"/>
      <w:r w:rsidRPr="00C80915">
        <w:rPr>
          <w:lang w:eastAsia="pl-PL"/>
        </w:rPr>
        <w:t>Pzp</w:t>
      </w:r>
      <w:proofErr w:type="spellEnd"/>
      <w:r w:rsidRPr="00C80915">
        <w:rPr>
          <w:lang w:eastAsia="pl-PL"/>
        </w:rPr>
        <w:t xml:space="preserve">;  </w:t>
      </w:r>
    </w:p>
    <w:p w14:paraId="131A1769" w14:textId="77777777" w:rsidR="00DD0F11" w:rsidRDefault="00A9231D" w:rsidP="00BD2C2E">
      <w:pPr>
        <w:numPr>
          <w:ilvl w:val="3"/>
          <w:numId w:val="12"/>
        </w:numPr>
        <w:tabs>
          <w:tab w:val="left" w:pos="709"/>
        </w:tabs>
        <w:suppressAutoHyphens/>
        <w:spacing w:after="120" w:line="240" w:lineRule="auto"/>
        <w:ind w:left="709"/>
        <w:jc w:val="both"/>
        <w:rPr>
          <w:lang w:eastAsia="pl-PL"/>
        </w:rPr>
      </w:pPr>
      <w:r w:rsidRPr="00C80915">
        <w:rPr>
          <w:lang w:eastAsia="pl-PL"/>
        </w:rPr>
        <w:t>w odniesieniu do Pani/Pana danych osobowych decyzje nie będą podejmowane w sposób zautomatyzowany, stosowanie do art. 22 RODO;</w:t>
      </w:r>
    </w:p>
    <w:p w14:paraId="20F22FD5" w14:textId="724318C4" w:rsidR="00A9231D" w:rsidRPr="00DD0F11" w:rsidRDefault="00A9231D" w:rsidP="00BD2C2E">
      <w:pPr>
        <w:numPr>
          <w:ilvl w:val="3"/>
          <w:numId w:val="12"/>
        </w:numPr>
        <w:tabs>
          <w:tab w:val="left" w:pos="709"/>
        </w:tabs>
        <w:suppressAutoHyphens/>
        <w:spacing w:after="120" w:line="240" w:lineRule="auto"/>
        <w:ind w:left="709"/>
        <w:jc w:val="both"/>
        <w:rPr>
          <w:lang w:eastAsia="pl-PL"/>
        </w:rPr>
      </w:pPr>
      <w:r w:rsidRPr="00C80915">
        <w:rPr>
          <w:lang w:eastAsia="pl-PL"/>
        </w:rPr>
        <w:t>posiada Pani/Pan:</w:t>
      </w:r>
    </w:p>
    <w:p w14:paraId="0621D4C6" w14:textId="77777777" w:rsidR="00A9231D" w:rsidRPr="00C80915" w:rsidRDefault="00A9231D" w:rsidP="00BD2C2E">
      <w:pPr>
        <w:pStyle w:val="Akapitzlist"/>
        <w:numPr>
          <w:ilvl w:val="0"/>
          <w:numId w:val="10"/>
        </w:numPr>
        <w:tabs>
          <w:tab w:val="left" w:pos="993"/>
        </w:tabs>
        <w:spacing w:after="0" w:line="240" w:lineRule="auto"/>
        <w:ind w:left="993" w:hanging="283"/>
        <w:contextualSpacing w:val="0"/>
        <w:jc w:val="both"/>
        <w:rPr>
          <w:color w:val="00B0F0"/>
          <w:lang w:eastAsia="pl-PL"/>
        </w:rPr>
      </w:pPr>
      <w:r w:rsidRPr="00C80915">
        <w:rPr>
          <w:lang w:eastAsia="pl-PL"/>
        </w:rPr>
        <w:t>na podstawie art. 15 RODO prawo dostępu do danych osobowych Pani/Pana dotyczących;</w:t>
      </w:r>
    </w:p>
    <w:p w14:paraId="5AEC73F7" w14:textId="77777777" w:rsidR="00A9231D" w:rsidRPr="00C80915" w:rsidRDefault="00A9231D" w:rsidP="00BD2C2E">
      <w:pPr>
        <w:pStyle w:val="Akapitzlist"/>
        <w:numPr>
          <w:ilvl w:val="0"/>
          <w:numId w:val="10"/>
        </w:numPr>
        <w:tabs>
          <w:tab w:val="left" w:pos="993"/>
        </w:tabs>
        <w:spacing w:after="0" w:line="240" w:lineRule="auto"/>
        <w:ind w:left="993" w:hanging="283"/>
        <w:contextualSpacing w:val="0"/>
        <w:jc w:val="both"/>
        <w:rPr>
          <w:lang w:eastAsia="pl-PL"/>
        </w:rPr>
      </w:pPr>
      <w:r w:rsidRPr="00C80915">
        <w:rPr>
          <w:lang w:eastAsia="pl-PL"/>
        </w:rPr>
        <w:t>na podstawie art. 16 RODO prawo do sprostow</w:t>
      </w:r>
      <w:r>
        <w:rPr>
          <w:lang w:eastAsia="pl-PL"/>
        </w:rPr>
        <w:t>ania Pani/Pana danych osobowych</w:t>
      </w:r>
      <w:r w:rsidRPr="00C80915">
        <w:rPr>
          <w:lang w:eastAsia="pl-PL"/>
        </w:rPr>
        <w:t>;</w:t>
      </w:r>
    </w:p>
    <w:p w14:paraId="3C29A1DF" w14:textId="77777777" w:rsidR="00A9231D" w:rsidRPr="00C80915" w:rsidRDefault="00A9231D" w:rsidP="00BD2C2E">
      <w:pPr>
        <w:pStyle w:val="Akapitzlist"/>
        <w:numPr>
          <w:ilvl w:val="0"/>
          <w:numId w:val="10"/>
        </w:numPr>
        <w:tabs>
          <w:tab w:val="left" w:pos="993"/>
        </w:tabs>
        <w:spacing w:after="0" w:line="240" w:lineRule="auto"/>
        <w:ind w:left="993" w:hanging="283"/>
        <w:contextualSpacing w:val="0"/>
        <w:jc w:val="both"/>
        <w:rPr>
          <w:lang w:eastAsia="pl-PL"/>
        </w:rPr>
      </w:pPr>
      <w:r w:rsidRPr="00C80915">
        <w:rPr>
          <w:lang w:eastAsia="pl-PL"/>
        </w:rPr>
        <w:t>na podstawie art. 18 RODO prawo żądania od administratora ograniczenia przetwarzania danych osobowych z zastrzeżeniem przypadków, o których mowa w art. 18 ust. 2 R</w:t>
      </w:r>
      <w:r>
        <w:rPr>
          <w:lang w:eastAsia="pl-PL"/>
        </w:rPr>
        <w:t>ODO</w:t>
      </w:r>
      <w:r w:rsidRPr="00C80915">
        <w:rPr>
          <w:lang w:eastAsia="pl-PL"/>
        </w:rPr>
        <w:t xml:space="preserve">;  </w:t>
      </w:r>
    </w:p>
    <w:p w14:paraId="2433CB5E" w14:textId="77777777" w:rsidR="00A9231D" w:rsidRPr="00C80915" w:rsidRDefault="00A9231D" w:rsidP="00BD2C2E">
      <w:pPr>
        <w:pStyle w:val="Akapitzlist"/>
        <w:numPr>
          <w:ilvl w:val="0"/>
          <w:numId w:val="10"/>
        </w:numPr>
        <w:tabs>
          <w:tab w:val="left" w:pos="993"/>
        </w:tabs>
        <w:spacing w:after="120" w:line="240" w:lineRule="auto"/>
        <w:ind w:left="993" w:hanging="283"/>
        <w:contextualSpacing w:val="0"/>
        <w:jc w:val="both"/>
        <w:rPr>
          <w:i/>
          <w:color w:val="00B0F0"/>
          <w:lang w:eastAsia="pl-PL"/>
        </w:rPr>
      </w:pPr>
      <w:r w:rsidRPr="00C80915">
        <w:rPr>
          <w:lang w:eastAsia="pl-PL"/>
        </w:rPr>
        <w:t>prawo do wniesienia skargi do Prezesa Urzędu Ochrony Danych Osobowych, gdy uzna Pani/Pan, że przetwarzanie danych osobowych Pani/Pana dotyczących narusza przepisy RODO;</w:t>
      </w:r>
    </w:p>
    <w:p w14:paraId="720DA971"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112A3B28"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1C2C1E9D"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639F1F89"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6A89B4F1"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3FEF6A27"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5EC82385"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3F079EDA" w14:textId="77777777" w:rsidR="00A9231D" w:rsidRPr="00552C63" w:rsidRDefault="00A9231D" w:rsidP="00BD2C2E">
      <w:pPr>
        <w:pStyle w:val="Akapitzlist"/>
        <w:numPr>
          <w:ilvl w:val="0"/>
          <w:numId w:val="9"/>
        </w:numPr>
        <w:spacing w:after="120" w:line="240" w:lineRule="auto"/>
        <w:ind w:left="426" w:hanging="426"/>
        <w:contextualSpacing w:val="0"/>
        <w:jc w:val="both"/>
        <w:rPr>
          <w:vanish/>
          <w:lang w:eastAsia="pl-PL"/>
        </w:rPr>
      </w:pPr>
    </w:p>
    <w:p w14:paraId="2265DC80" w14:textId="77777777" w:rsidR="00A9231D" w:rsidRPr="00C80915" w:rsidRDefault="00A9231D" w:rsidP="00BD2C2E">
      <w:pPr>
        <w:pStyle w:val="Akapitzlist"/>
        <w:numPr>
          <w:ilvl w:val="0"/>
          <w:numId w:val="9"/>
        </w:numPr>
        <w:spacing w:after="0" w:line="240" w:lineRule="auto"/>
        <w:ind w:left="709" w:hanging="426"/>
        <w:contextualSpacing w:val="0"/>
        <w:jc w:val="both"/>
        <w:rPr>
          <w:i/>
          <w:color w:val="00B0F0"/>
          <w:lang w:eastAsia="pl-PL"/>
        </w:rPr>
      </w:pPr>
      <w:r w:rsidRPr="00C80915">
        <w:rPr>
          <w:lang w:eastAsia="pl-PL"/>
        </w:rPr>
        <w:t>nie przysługuje Pani/Panu:</w:t>
      </w:r>
    </w:p>
    <w:p w14:paraId="38C8E308" w14:textId="77777777" w:rsidR="00A9231D" w:rsidRPr="00C80915" w:rsidRDefault="00A9231D" w:rsidP="00BD2C2E">
      <w:pPr>
        <w:pStyle w:val="Akapitzlist"/>
        <w:numPr>
          <w:ilvl w:val="0"/>
          <w:numId w:val="11"/>
        </w:numPr>
        <w:spacing w:after="0" w:line="240" w:lineRule="auto"/>
        <w:ind w:left="993" w:hanging="283"/>
        <w:contextualSpacing w:val="0"/>
        <w:jc w:val="both"/>
        <w:rPr>
          <w:i/>
          <w:color w:val="00B0F0"/>
          <w:lang w:eastAsia="pl-PL"/>
        </w:rPr>
      </w:pPr>
      <w:r w:rsidRPr="00C80915">
        <w:rPr>
          <w:lang w:eastAsia="pl-PL"/>
        </w:rPr>
        <w:t>w związku z art. 17 ust. 3 lit. b, d lub e RODO prawo do usunięcia danych osobowych;</w:t>
      </w:r>
    </w:p>
    <w:p w14:paraId="0DBA7D28" w14:textId="77777777" w:rsidR="00A9231D" w:rsidRPr="00C80915" w:rsidRDefault="00A9231D" w:rsidP="00BD2C2E">
      <w:pPr>
        <w:pStyle w:val="Akapitzlist"/>
        <w:numPr>
          <w:ilvl w:val="0"/>
          <w:numId w:val="11"/>
        </w:numPr>
        <w:spacing w:after="0" w:line="240" w:lineRule="auto"/>
        <w:ind w:left="993" w:hanging="283"/>
        <w:contextualSpacing w:val="0"/>
        <w:jc w:val="both"/>
        <w:rPr>
          <w:b/>
          <w:i/>
          <w:lang w:eastAsia="pl-PL"/>
        </w:rPr>
      </w:pPr>
      <w:r w:rsidRPr="00C80915">
        <w:rPr>
          <w:lang w:eastAsia="pl-PL"/>
        </w:rPr>
        <w:t>prawo do przenoszenia danych osobowych, o którym mowa w art. 20 RODO;</w:t>
      </w:r>
    </w:p>
    <w:p w14:paraId="46601370" w14:textId="77777777" w:rsidR="00A9231D" w:rsidRPr="00552C63" w:rsidRDefault="00A9231D" w:rsidP="00BD2C2E">
      <w:pPr>
        <w:pStyle w:val="Akapitzlist"/>
        <w:numPr>
          <w:ilvl w:val="0"/>
          <w:numId w:val="11"/>
        </w:numPr>
        <w:spacing w:after="240" w:line="240" w:lineRule="auto"/>
        <w:ind w:left="993" w:hanging="284"/>
        <w:contextualSpacing w:val="0"/>
        <w:jc w:val="both"/>
        <w:rPr>
          <w:i/>
          <w:lang w:eastAsia="pl-PL"/>
        </w:rPr>
      </w:pPr>
      <w:r w:rsidRPr="00552C63">
        <w:rPr>
          <w:lang w:eastAsia="pl-PL"/>
        </w:rPr>
        <w:t xml:space="preserve">na podstawie art. 21 RODO prawo sprzeciwu, wobec przetwarzania danych osobowych, gdyż podstawą prawną przetwarzania Pani/Pana danych osobowych jest art. 6 ust. 1 lit. c RODO. </w:t>
      </w:r>
    </w:p>
    <w:p w14:paraId="6ED69A75" w14:textId="77777777" w:rsidR="00034BEF" w:rsidRPr="00DA0FEA" w:rsidRDefault="00034BEF" w:rsidP="000E6BF8">
      <w:pPr>
        <w:numPr>
          <w:ilvl w:val="0"/>
          <w:numId w:val="1"/>
        </w:numPr>
        <w:spacing w:after="0" w:line="240" w:lineRule="auto"/>
        <w:ind w:left="426" w:hanging="426"/>
        <w:jc w:val="both"/>
        <w:rPr>
          <w:rFonts w:cs="Calibri"/>
          <w:b/>
        </w:rPr>
      </w:pPr>
      <w:r w:rsidRPr="00DA0FEA">
        <w:rPr>
          <w:rFonts w:cs="Calibri"/>
          <w:b/>
        </w:rPr>
        <w:t>ZAŁĄCZNIKI:</w:t>
      </w:r>
    </w:p>
    <w:p w14:paraId="58B1AE29" w14:textId="2CED8BC4" w:rsidR="00034BEF" w:rsidRPr="00DA0FEA" w:rsidRDefault="00034BEF" w:rsidP="000E6BF8">
      <w:pPr>
        <w:numPr>
          <w:ilvl w:val="0"/>
          <w:numId w:val="7"/>
        </w:numPr>
        <w:spacing w:after="0" w:line="240" w:lineRule="auto"/>
        <w:jc w:val="both"/>
        <w:rPr>
          <w:rFonts w:cs="Calibri"/>
        </w:rPr>
      </w:pPr>
      <w:r w:rsidRPr="00DA0FEA">
        <w:rPr>
          <w:rFonts w:cs="Calibri"/>
        </w:rPr>
        <w:lastRenderedPageBreak/>
        <w:t xml:space="preserve">Formularz ofertowy – załącznik nr </w:t>
      </w:r>
      <w:r w:rsidR="00313A71">
        <w:rPr>
          <w:rFonts w:cs="Calibri"/>
        </w:rPr>
        <w:t>1</w:t>
      </w:r>
    </w:p>
    <w:p w14:paraId="33733110" w14:textId="14EE9E5C" w:rsidR="00034BEF" w:rsidRPr="00112130" w:rsidRDefault="00034BEF" w:rsidP="000E6BF8">
      <w:pPr>
        <w:numPr>
          <w:ilvl w:val="0"/>
          <w:numId w:val="7"/>
        </w:numPr>
        <w:spacing w:after="0" w:line="240" w:lineRule="auto"/>
        <w:jc w:val="both"/>
        <w:rPr>
          <w:rFonts w:cs="Calibri"/>
        </w:rPr>
      </w:pPr>
      <w:r w:rsidRPr="00DA0FEA">
        <w:rPr>
          <w:rFonts w:cs="Calibri"/>
        </w:rPr>
        <w:t xml:space="preserve">Wzór umowy – załącznik nr </w:t>
      </w:r>
      <w:r w:rsidR="00313A71">
        <w:rPr>
          <w:rFonts w:cs="Calibri"/>
        </w:rPr>
        <w:t>2</w:t>
      </w:r>
      <w:r w:rsidRPr="00DA0FEA">
        <w:rPr>
          <w:rFonts w:cs="Calibri"/>
        </w:rPr>
        <w:t xml:space="preserve"> </w:t>
      </w:r>
    </w:p>
    <w:p w14:paraId="652E084E" w14:textId="673E03B1" w:rsidR="00D70034" w:rsidRDefault="00DD0F11" w:rsidP="00DD0F11">
      <w:pPr>
        <w:rPr>
          <w:rFonts w:ascii="Times New Roman" w:hAnsi="Times New Roman"/>
        </w:rPr>
      </w:pPr>
      <w:r w:rsidRPr="00DD0F11">
        <w:rPr>
          <w:rFonts w:ascii="Times New Roman" w:hAnsi="Times New Roman"/>
        </w:rPr>
        <w:t> </w:t>
      </w:r>
      <w:r w:rsidR="00D70034">
        <w:rPr>
          <w:rFonts w:ascii="Times New Roman" w:hAnsi="Times New Roman"/>
        </w:rPr>
        <w:br w:type="page"/>
      </w:r>
    </w:p>
    <w:p w14:paraId="32017BD8" w14:textId="77777777" w:rsidR="00D70034" w:rsidRDefault="00D70034" w:rsidP="00D70034">
      <w:pPr>
        <w:spacing w:after="0"/>
        <w:jc w:val="right"/>
        <w:rPr>
          <w:smallCaps/>
          <w:sz w:val="24"/>
          <w:szCs w:val="24"/>
        </w:rPr>
      </w:pPr>
    </w:p>
    <w:p w14:paraId="7DF8C955" w14:textId="77777777" w:rsidR="00034BEF" w:rsidRDefault="00D70034" w:rsidP="00D70034">
      <w:pPr>
        <w:spacing w:after="0"/>
        <w:jc w:val="right"/>
        <w:rPr>
          <w:smallCaps/>
          <w:sz w:val="24"/>
          <w:szCs w:val="24"/>
        </w:rPr>
      </w:pPr>
      <w:r w:rsidRPr="00D70034">
        <w:rPr>
          <w:smallCaps/>
          <w:sz w:val="24"/>
          <w:szCs w:val="24"/>
        </w:rPr>
        <w:t xml:space="preserve">Załącznik nr 1 </w:t>
      </w:r>
    </w:p>
    <w:p w14:paraId="4C50C71A" w14:textId="77777777" w:rsidR="00D70034" w:rsidRPr="00D70034" w:rsidRDefault="00D70034" w:rsidP="00D70034">
      <w:pPr>
        <w:jc w:val="right"/>
        <w:rPr>
          <w:rFonts w:ascii="Times New Roman" w:hAnsi="Times New Roman"/>
          <w:sz w:val="24"/>
          <w:szCs w:val="24"/>
        </w:rPr>
      </w:pPr>
    </w:p>
    <w:p w14:paraId="51F308C9" w14:textId="77777777" w:rsidR="00D70034" w:rsidRPr="00AD78FE" w:rsidRDefault="00D70034" w:rsidP="00AD78FE">
      <w:pPr>
        <w:spacing w:after="360"/>
        <w:jc w:val="center"/>
        <w:rPr>
          <w:b/>
          <w:smallCaps/>
          <w:sz w:val="32"/>
          <w:szCs w:val="32"/>
        </w:rPr>
      </w:pPr>
      <w:r w:rsidRPr="00AD78FE">
        <w:rPr>
          <w:b/>
          <w:smallCaps/>
          <w:sz w:val="32"/>
          <w:szCs w:val="32"/>
        </w:rPr>
        <w:t>Opis Przedmiotu Zamówienia</w:t>
      </w:r>
    </w:p>
    <w:p w14:paraId="611859CE" w14:textId="77777777" w:rsidR="003073F5" w:rsidRDefault="003073F5" w:rsidP="00BD2C2E">
      <w:pPr>
        <w:pStyle w:val="Akapitzlist"/>
        <w:numPr>
          <w:ilvl w:val="0"/>
          <w:numId w:val="18"/>
        </w:numPr>
        <w:spacing w:after="160" w:line="259" w:lineRule="auto"/>
      </w:pPr>
      <w:r>
        <w:t>D</w:t>
      </w:r>
      <w:r w:rsidRPr="008A6D8F">
        <w:t xml:space="preserve">ozownik szkieletowy </w:t>
      </w:r>
      <w:proofErr w:type="spellStart"/>
      <w:r w:rsidRPr="008A6D8F">
        <w:t>Dispenso</w:t>
      </w:r>
      <w:proofErr w:type="spellEnd"/>
      <w:r w:rsidRPr="008A6D8F">
        <w:t xml:space="preserve"> został wykonany ze stali nierdzewnej, kwasoodpornej, bez elementów plastikowych. Przeznaczony do preparatów w jednorazowych opakowaniach z wylewką zapobiegającą wtórnej kontaminacji (system zamknięty). Łatwy do utrzymania w czystości, do mycia i dezynfekcji. Pozwala na łatwą wymianę preparatu. Dozownik z możliwością montażu do ściany (można go przykręcić lub zawiesić). Długie, 14 cm ramię, ułatwia korzystanie</w:t>
      </w:r>
      <w:r>
        <w:t>. Ilość – 50 szt.</w:t>
      </w:r>
    </w:p>
    <w:p w14:paraId="7E3A2952" w14:textId="77777777" w:rsidR="003073F5" w:rsidRDefault="003073F5" w:rsidP="003073F5"/>
    <w:p w14:paraId="185027CD" w14:textId="77777777" w:rsidR="003073F5" w:rsidRDefault="003073F5" w:rsidP="003073F5">
      <w:r>
        <w:rPr>
          <w:noProof/>
          <w:lang w:eastAsia="pl-PL"/>
        </w:rPr>
        <w:drawing>
          <wp:inline distT="0" distB="0" distL="0" distR="0" wp14:anchorId="726E6AD7" wp14:editId="1105BE82">
            <wp:extent cx="3208020" cy="3208020"/>
            <wp:effectExtent l="0" t="0" r="0" b="0"/>
            <wp:docPr id="4" name="Obraz 4" descr="https://infotec.net.pl/userdata/public/gfx/13767/10712_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tec.net.pl/userdata/public/gfx/13767/10712_28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020" cy="3208020"/>
                    </a:xfrm>
                    <a:prstGeom prst="rect">
                      <a:avLst/>
                    </a:prstGeom>
                    <a:noFill/>
                    <a:ln>
                      <a:noFill/>
                    </a:ln>
                  </pic:spPr>
                </pic:pic>
              </a:graphicData>
            </a:graphic>
          </wp:inline>
        </w:drawing>
      </w:r>
    </w:p>
    <w:p w14:paraId="5613A46F" w14:textId="77777777" w:rsidR="003073F5" w:rsidRDefault="003073F5" w:rsidP="003073F5"/>
    <w:p w14:paraId="4A9822AC" w14:textId="77777777" w:rsidR="003073F5" w:rsidRDefault="003073F5" w:rsidP="00BD2C2E">
      <w:pPr>
        <w:pStyle w:val="Akapitzlist"/>
        <w:numPr>
          <w:ilvl w:val="0"/>
          <w:numId w:val="18"/>
        </w:numPr>
        <w:spacing w:after="160" w:line="259" w:lineRule="auto"/>
      </w:pPr>
      <w:r>
        <w:t xml:space="preserve">Pojemnik na odpady medyczne  10 l. wraz z workiem  czerwonym. – Ilość- 125 szt. </w:t>
      </w:r>
    </w:p>
    <w:p w14:paraId="4976ECFC" w14:textId="77777777" w:rsidR="003073F5" w:rsidRPr="00E17A46" w:rsidRDefault="003073F5" w:rsidP="003073F5">
      <w:pPr>
        <w:pStyle w:val="Akapitzlist"/>
      </w:pPr>
      <w:r>
        <w:rPr>
          <w:noProof/>
          <w:lang w:eastAsia="pl-PL"/>
        </w:rPr>
        <w:drawing>
          <wp:inline distT="0" distB="0" distL="0" distR="0" wp14:anchorId="246A3335" wp14:editId="193B31A7">
            <wp:extent cx="1516380" cy="1729711"/>
            <wp:effectExtent l="0" t="0" r="7620" b="4445"/>
            <wp:docPr id="6" name="Obraz 6" descr="https://sklep.jrjmedical.pl/userdata/public/gfx/1169/e6387526451198e77699b6aa4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klep.jrjmedical.pl/userdata/public/gfx/1169/e6387526451198e77699b6aa4a1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224" cy="1743222"/>
                    </a:xfrm>
                    <a:prstGeom prst="rect">
                      <a:avLst/>
                    </a:prstGeom>
                    <a:noFill/>
                    <a:ln>
                      <a:noFill/>
                    </a:ln>
                  </pic:spPr>
                </pic:pic>
              </a:graphicData>
            </a:graphic>
          </wp:inline>
        </w:drawing>
      </w:r>
    </w:p>
    <w:p w14:paraId="5F8D1740" w14:textId="77777777" w:rsidR="000316B0" w:rsidRDefault="000316B0" w:rsidP="008438EC">
      <w:pPr>
        <w:jc w:val="center"/>
        <w:rPr>
          <w:noProof/>
          <w:lang w:eastAsia="pl-PL"/>
        </w:rPr>
      </w:pPr>
    </w:p>
    <w:p w14:paraId="5179FEB4" w14:textId="6DB089C8" w:rsidR="000316B0" w:rsidRDefault="000316B0" w:rsidP="003073F5">
      <w:pPr>
        <w:tabs>
          <w:tab w:val="left" w:pos="6678"/>
        </w:tabs>
        <w:rPr>
          <w:noProof/>
          <w:lang w:eastAsia="pl-PL"/>
        </w:rPr>
      </w:pPr>
    </w:p>
    <w:p w14:paraId="28BEED12" w14:textId="77777777" w:rsidR="007C736C" w:rsidRDefault="007C736C" w:rsidP="007C736C">
      <w:pPr>
        <w:spacing w:after="0"/>
        <w:jc w:val="right"/>
        <w:rPr>
          <w:smallCaps/>
          <w:sz w:val="24"/>
          <w:szCs w:val="24"/>
        </w:rPr>
      </w:pPr>
      <w:r w:rsidRPr="00D70034">
        <w:rPr>
          <w:smallCaps/>
          <w:sz w:val="24"/>
          <w:szCs w:val="24"/>
        </w:rPr>
        <w:lastRenderedPageBreak/>
        <w:t xml:space="preserve">Załącznik nr </w:t>
      </w:r>
      <w:r>
        <w:rPr>
          <w:smallCaps/>
          <w:sz w:val="24"/>
          <w:szCs w:val="24"/>
        </w:rPr>
        <w:t>2</w:t>
      </w:r>
    </w:p>
    <w:p w14:paraId="3F999951" w14:textId="77777777" w:rsidR="002568BA" w:rsidRPr="002568BA" w:rsidRDefault="002568BA" w:rsidP="002568BA">
      <w:pPr>
        <w:spacing w:after="0" w:line="240" w:lineRule="auto"/>
        <w:jc w:val="both"/>
        <w:rPr>
          <w:rFonts w:asciiTheme="minorHAnsi" w:hAnsiTheme="minorHAnsi"/>
          <w:sz w:val="20"/>
          <w:szCs w:val="20"/>
        </w:rPr>
      </w:pPr>
      <w:r w:rsidRPr="002568BA">
        <w:rPr>
          <w:rFonts w:asciiTheme="minorHAnsi" w:hAnsiTheme="minorHAnsi"/>
          <w:sz w:val="20"/>
          <w:szCs w:val="20"/>
        </w:rPr>
        <w:t>…………………………………..</w:t>
      </w:r>
    </w:p>
    <w:p w14:paraId="029B80BC" w14:textId="77777777" w:rsidR="002568BA" w:rsidRPr="002568BA" w:rsidRDefault="002568BA" w:rsidP="002568BA">
      <w:pPr>
        <w:spacing w:after="0" w:line="240" w:lineRule="auto"/>
        <w:jc w:val="both"/>
        <w:rPr>
          <w:rFonts w:asciiTheme="minorHAnsi" w:hAnsiTheme="minorHAnsi"/>
          <w:sz w:val="20"/>
          <w:szCs w:val="20"/>
        </w:rPr>
      </w:pPr>
      <w:r w:rsidRPr="002568BA">
        <w:rPr>
          <w:rFonts w:eastAsia="Lucida Sans Unicode" w:cs="Calibri"/>
          <w:color w:val="000000"/>
          <w:sz w:val="20"/>
          <w:szCs w:val="20"/>
        </w:rPr>
        <w:t>(miejscowość, data)</w:t>
      </w:r>
    </w:p>
    <w:p w14:paraId="22A66AA4" w14:textId="77777777" w:rsidR="002568BA" w:rsidRDefault="002568BA" w:rsidP="002568BA">
      <w:pPr>
        <w:spacing w:after="120" w:line="240" w:lineRule="auto"/>
        <w:jc w:val="both"/>
        <w:rPr>
          <w:rFonts w:asciiTheme="minorHAnsi" w:hAnsiTheme="minorHAnsi"/>
          <w:b/>
          <w:sz w:val="24"/>
          <w:szCs w:val="24"/>
        </w:rPr>
      </w:pPr>
    </w:p>
    <w:tbl>
      <w:tblPr>
        <w:tblW w:w="913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5425"/>
      </w:tblGrid>
      <w:tr w:rsidR="002568BA" w:rsidRPr="00F147D0" w14:paraId="181DB02B" w14:textId="77777777" w:rsidTr="00DB0861">
        <w:tc>
          <w:tcPr>
            <w:tcW w:w="3705" w:type="dxa"/>
            <w:tcBorders>
              <w:top w:val="single" w:sz="4" w:space="0" w:color="000000"/>
              <w:left w:val="single" w:sz="4" w:space="0" w:color="000000"/>
              <w:bottom w:val="single" w:sz="1" w:space="0" w:color="000000"/>
            </w:tcBorders>
            <w:shd w:val="clear" w:color="auto" w:fill="E6E6E6"/>
          </w:tcPr>
          <w:p w14:paraId="6555CDDA" w14:textId="77777777" w:rsidR="002568BA" w:rsidRPr="00F147D0" w:rsidRDefault="002568BA" w:rsidP="00DB0861">
            <w:pPr>
              <w:snapToGrid w:val="0"/>
              <w:spacing w:line="100" w:lineRule="atLeast"/>
              <w:ind w:right="-2"/>
              <w:rPr>
                <w:rFonts w:eastAsia="Lucida Sans Unicode" w:cs="Calibri"/>
                <w:sz w:val="20"/>
                <w:szCs w:val="20"/>
              </w:rPr>
            </w:pPr>
            <w:r w:rsidRPr="00F147D0">
              <w:rPr>
                <w:rFonts w:eastAsia="Lucida Sans Unicode" w:cs="Calibri"/>
                <w:i/>
                <w:iCs/>
                <w:sz w:val="20"/>
                <w:szCs w:val="20"/>
              </w:rPr>
              <w:t>Nazwa firmy:</w:t>
            </w:r>
          </w:p>
        </w:tc>
        <w:tc>
          <w:tcPr>
            <w:tcW w:w="5425" w:type="dxa"/>
            <w:tcBorders>
              <w:top w:val="single" w:sz="4" w:space="0" w:color="000000"/>
              <w:left w:val="single" w:sz="1" w:space="0" w:color="000000"/>
              <w:bottom w:val="single" w:sz="1" w:space="0" w:color="000000"/>
              <w:right w:val="single" w:sz="1" w:space="0" w:color="000000"/>
            </w:tcBorders>
          </w:tcPr>
          <w:p w14:paraId="27C6FE7C"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6F645F42" w14:textId="77777777" w:rsidTr="00DB0861">
        <w:tc>
          <w:tcPr>
            <w:tcW w:w="3705" w:type="dxa"/>
            <w:tcBorders>
              <w:left w:val="single" w:sz="4" w:space="0" w:color="000000"/>
              <w:bottom w:val="single" w:sz="1" w:space="0" w:color="000000"/>
            </w:tcBorders>
            <w:shd w:val="clear" w:color="auto" w:fill="E6E6E6"/>
          </w:tcPr>
          <w:p w14:paraId="45FC2249" w14:textId="77777777" w:rsidR="002568BA" w:rsidRPr="00F147D0" w:rsidRDefault="002568BA" w:rsidP="00DB0861">
            <w:pPr>
              <w:snapToGrid w:val="0"/>
              <w:spacing w:line="100" w:lineRule="atLeast"/>
              <w:ind w:right="-2"/>
              <w:rPr>
                <w:rFonts w:eastAsia="Lucida Sans Unicode" w:cs="Calibri"/>
                <w:sz w:val="20"/>
                <w:szCs w:val="20"/>
              </w:rPr>
            </w:pPr>
            <w:r w:rsidRPr="00F147D0">
              <w:rPr>
                <w:rFonts w:eastAsia="Lucida Sans Unicode" w:cs="Calibri"/>
                <w:i/>
                <w:iCs/>
                <w:sz w:val="20"/>
                <w:szCs w:val="20"/>
              </w:rPr>
              <w:t>Dokładny adres:</w:t>
            </w:r>
          </w:p>
        </w:tc>
        <w:tc>
          <w:tcPr>
            <w:tcW w:w="5425" w:type="dxa"/>
            <w:tcBorders>
              <w:left w:val="single" w:sz="1" w:space="0" w:color="000000"/>
              <w:bottom w:val="single" w:sz="1" w:space="0" w:color="000000"/>
              <w:right w:val="single" w:sz="1" w:space="0" w:color="000000"/>
            </w:tcBorders>
          </w:tcPr>
          <w:p w14:paraId="74BC1AFD"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2BCF2285" w14:textId="77777777" w:rsidTr="00DB0861">
        <w:tc>
          <w:tcPr>
            <w:tcW w:w="3705" w:type="dxa"/>
            <w:tcBorders>
              <w:left w:val="single" w:sz="4" w:space="0" w:color="000000"/>
              <w:bottom w:val="single" w:sz="1" w:space="0" w:color="000000"/>
            </w:tcBorders>
            <w:shd w:val="clear" w:color="auto" w:fill="E6E6E6"/>
          </w:tcPr>
          <w:p w14:paraId="78A750D9" w14:textId="77777777" w:rsidR="002568BA" w:rsidRPr="00F147D0" w:rsidRDefault="002568BA" w:rsidP="00DB0861">
            <w:pPr>
              <w:snapToGrid w:val="0"/>
              <w:spacing w:line="100" w:lineRule="atLeast"/>
              <w:ind w:right="-2"/>
              <w:rPr>
                <w:rFonts w:eastAsia="Lucida Sans Unicode" w:cs="Calibri"/>
                <w:sz w:val="20"/>
                <w:szCs w:val="20"/>
              </w:rPr>
            </w:pPr>
            <w:r w:rsidRPr="00F147D0">
              <w:rPr>
                <w:rFonts w:eastAsia="Lucida Sans Unicode" w:cs="Calibri"/>
                <w:i/>
                <w:iCs/>
                <w:sz w:val="20"/>
                <w:szCs w:val="20"/>
              </w:rPr>
              <w:t>Województwo:</w:t>
            </w:r>
          </w:p>
        </w:tc>
        <w:tc>
          <w:tcPr>
            <w:tcW w:w="5425" w:type="dxa"/>
            <w:tcBorders>
              <w:left w:val="single" w:sz="1" w:space="0" w:color="000000"/>
              <w:bottom w:val="single" w:sz="1" w:space="0" w:color="000000"/>
              <w:right w:val="single" w:sz="1" w:space="0" w:color="000000"/>
            </w:tcBorders>
          </w:tcPr>
          <w:p w14:paraId="45D587FF"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1243880C" w14:textId="77777777" w:rsidTr="00DB0861">
        <w:tc>
          <w:tcPr>
            <w:tcW w:w="3705" w:type="dxa"/>
            <w:tcBorders>
              <w:left w:val="single" w:sz="4" w:space="0" w:color="000000"/>
              <w:bottom w:val="single" w:sz="1" w:space="0" w:color="000000"/>
            </w:tcBorders>
            <w:shd w:val="clear" w:color="auto" w:fill="E6E6E6"/>
          </w:tcPr>
          <w:p w14:paraId="446C1CD6" w14:textId="77777777" w:rsidR="002568BA" w:rsidRPr="00F147D0" w:rsidRDefault="002568BA" w:rsidP="00DB0861">
            <w:pPr>
              <w:snapToGrid w:val="0"/>
              <w:spacing w:line="100" w:lineRule="atLeast"/>
              <w:ind w:right="-2"/>
              <w:rPr>
                <w:rFonts w:eastAsia="Lucida Sans Unicode" w:cs="Calibri"/>
                <w:sz w:val="20"/>
                <w:szCs w:val="20"/>
              </w:rPr>
            </w:pPr>
            <w:r w:rsidRPr="00F147D0">
              <w:rPr>
                <w:rFonts w:eastAsia="Lucida Sans Unicode" w:cs="Calibri"/>
                <w:i/>
                <w:iCs/>
                <w:sz w:val="20"/>
                <w:szCs w:val="20"/>
              </w:rPr>
              <w:t>NIP:</w:t>
            </w:r>
          </w:p>
        </w:tc>
        <w:tc>
          <w:tcPr>
            <w:tcW w:w="5425" w:type="dxa"/>
            <w:tcBorders>
              <w:left w:val="single" w:sz="1" w:space="0" w:color="000000"/>
              <w:bottom w:val="single" w:sz="1" w:space="0" w:color="000000"/>
              <w:right w:val="single" w:sz="1" w:space="0" w:color="000000"/>
            </w:tcBorders>
          </w:tcPr>
          <w:p w14:paraId="029B1364"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6CD2DDF9" w14:textId="77777777" w:rsidTr="00DB0861">
        <w:tc>
          <w:tcPr>
            <w:tcW w:w="3705" w:type="dxa"/>
            <w:tcBorders>
              <w:left w:val="single" w:sz="4" w:space="0" w:color="000000"/>
              <w:bottom w:val="single" w:sz="1" w:space="0" w:color="000000"/>
            </w:tcBorders>
            <w:shd w:val="clear" w:color="auto" w:fill="E6E6E6"/>
          </w:tcPr>
          <w:p w14:paraId="43C6E7FD" w14:textId="77777777" w:rsidR="002568BA" w:rsidRPr="00F147D0" w:rsidRDefault="002568BA" w:rsidP="00DB0861">
            <w:pPr>
              <w:snapToGrid w:val="0"/>
              <w:spacing w:line="100" w:lineRule="atLeast"/>
              <w:ind w:right="-2"/>
              <w:rPr>
                <w:rFonts w:eastAsia="Lucida Sans Unicode" w:cs="Calibri"/>
                <w:sz w:val="20"/>
                <w:szCs w:val="20"/>
              </w:rPr>
            </w:pPr>
            <w:r w:rsidRPr="00F147D0">
              <w:rPr>
                <w:rFonts w:eastAsia="Lucida Sans Unicode" w:cs="Calibri"/>
                <w:i/>
                <w:iCs/>
                <w:sz w:val="20"/>
                <w:szCs w:val="20"/>
              </w:rPr>
              <w:t>Regon:</w:t>
            </w:r>
          </w:p>
        </w:tc>
        <w:tc>
          <w:tcPr>
            <w:tcW w:w="5425" w:type="dxa"/>
            <w:tcBorders>
              <w:left w:val="single" w:sz="1" w:space="0" w:color="000000"/>
              <w:bottom w:val="single" w:sz="1" w:space="0" w:color="000000"/>
              <w:right w:val="single" w:sz="1" w:space="0" w:color="000000"/>
            </w:tcBorders>
          </w:tcPr>
          <w:p w14:paraId="40BEA529"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1BE76A2A" w14:textId="77777777" w:rsidTr="00DB0861">
        <w:tc>
          <w:tcPr>
            <w:tcW w:w="3705" w:type="dxa"/>
            <w:tcBorders>
              <w:left w:val="single" w:sz="4" w:space="0" w:color="000000"/>
              <w:bottom w:val="single" w:sz="1" w:space="0" w:color="000000"/>
            </w:tcBorders>
            <w:shd w:val="clear" w:color="auto" w:fill="E6E6E6"/>
          </w:tcPr>
          <w:p w14:paraId="709A8F9E" w14:textId="77777777" w:rsidR="002568BA" w:rsidRPr="00F147D0" w:rsidRDefault="002568BA" w:rsidP="00DB0861">
            <w:pPr>
              <w:snapToGrid w:val="0"/>
              <w:spacing w:line="100" w:lineRule="atLeast"/>
              <w:ind w:right="-2"/>
              <w:rPr>
                <w:rFonts w:eastAsia="Lucida Sans Unicode" w:cs="Calibri"/>
                <w:i/>
                <w:iCs/>
                <w:sz w:val="20"/>
                <w:szCs w:val="20"/>
              </w:rPr>
            </w:pPr>
            <w:r w:rsidRPr="00F147D0">
              <w:rPr>
                <w:rFonts w:eastAsia="Lucida Sans Unicode" w:cs="Calibri"/>
                <w:i/>
                <w:iCs/>
                <w:sz w:val="20"/>
                <w:szCs w:val="20"/>
              </w:rPr>
              <w:t>Wpisany do rejestru:</w:t>
            </w:r>
          </w:p>
        </w:tc>
        <w:tc>
          <w:tcPr>
            <w:tcW w:w="5425" w:type="dxa"/>
            <w:tcBorders>
              <w:left w:val="single" w:sz="1" w:space="0" w:color="000000"/>
              <w:bottom w:val="single" w:sz="1" w:space="0" w:color="000000"/>
              <w:right w:val="single" w:sz="1" w:space="0" w:color="000000"/>
            </w:tcBorders>
          </w:tcPr>
          <w:p w14:paraId="74848B78"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11DEDE77" w14:textId="77777777" w:rsidTr="00DB0861">
        <w:tc>
          <w:tcPr>
            <w:tcW w:w="3705" w:type="dxa"/>
            <w:tcBorders>
              <w:left w:val="single" w:sz="4" w:space="0" w:color="000000"/>
              <w:bottom w:val="single" w:sz="1" w:space="0" w:color="000000"/>
            </w:tcBorders>
            <w:shd w:val="clear" w:color="auto" w:fill="E6E6E6"/>
          </w:tcPr>
          <w:p w14:paraId="17E09292" w14:textId="77777777" w:rsidR="002568BA" w:rsidRPr="00F147D0" w:rsidRDefault="002568BA" w:rsidP="00DB0861">
            <w:pPr>
              <w:snapToGrid w:val="0"/>
              <w:spacing w:line="100" w:lineRule="atLeast"/>
              <w:ind w:right="565"/>
              <w:rPr>
                <w:rFonts w:eastAsia="Lucida Sans Unicode" w:cs="Calibri"/>
                <w:sz w:val="20"/>
                <w:szCs w:val="20"/>
              </w:rPr>
            </w:pPr>
            <w:r w:rsidRPr="00F147D0">
              <w:rPr>
                <w:rFonts w:eastAsia="Lucida Sans Unicode" w:cs="Calibri"/>
                <w:i/>
                <w:iCs/>
                <w:sz w:val="20"/>
                <w:szCs w:val="20"/>
              </w:rPr>
              <w:t>Nr telefonu i faksu wykonawcy wraz z nr kierunkowym:</w:t>
            </w:r>
          </w:p>
        </w:tc>
        <w:tc>
          <w:tcPr>
            <w:tcW w:w="5425" w:type="dxa"/>
            <w:tcBorders>
              <w:left w:val="single" w:sz="1" w:space="0" w:color="000000"/>
              <w:bottom w:val="single" w:sz="1" w:space="0" w:color="000000"/>
              <w:right w:val="single" w:sz="1" w:space="0" w:color="000000"/>
            </w:tcBorders>
          </w:tcPr>
          <w:p w14:paraId="1D639F31" w14:textId="77777777" w:rsidR="002568BA" w:rsidRPr="00F147D0" w:rsidRDefault="007C736C" w:rsidP="00DB0861">
            <w:pPr>
              <w:suppressLineNumbers/>
              <w:snapToGrid w:val="0"/>
              <w:rPr>
                <w:rFonts w:eastAsia="Lucida Sans Unicode" w:cs="Calibri"/>
                <w:sz w:val="20"/>
                <w:szCs w:val="20"/>
              </w:rPr>
            </w:pPr>
            <w:r w:rsidRPr="00F147D0">
              <w:rPr>
                <w:rFonts w:eastAsia="Lucida Sans Unicode" w:cs="Calibri"/>
                <w:sz w:val="20"/>
                <w:szCs w:val="20"/>
              </w:rPr>
              <w:t xml:space="preserve"> </w:t>
            </w:r>
          </w:p>
        </w:tc>
      </w:tr>
      <w:tr w:rsidR="002568BA" w:rsidRPr="00F147D0" w14:paraId="619766C8" w14:textId="77777777" w:rsidTr="00DB0861">
        <w:tc>
          <w:tcPr>
            <w:tcW w:w="3705" w:type="dxa"/>
            <w:tcBorders>
              <w:left w:val="single" w:sz="4" w:space="0" w:color="000000"/>
              <w:bottom w:val="single" w:sz="1" w:space="0" w:color="000000"/>
            </w:tcBorders>
            <w:shd w:val="clear" w:color="auto" w:fill="E6E6E6"/>
          </w:tcPr>
          <w:p w14:paraId="2E092F88" w14:textId="77777777" w:rsidR="002568BA" w:rsidRPr="00F147D0" w:rsidRDefault="002568BA" w:rsidP="00DB0861">
            <w:pPr>
              <w:snapToGrid w:val="0"/>
              <w:spacing w:line="100" w:lineRule="atLeast"/>
              <w:ind w:right="565"/>
              <w:rPr>
                <w:rFonts w:eastAsia="Lucida Sans Unicode" w:cs="Calibri"/>
                <w:i/>
                <w:iCs/>
                <w:sz w:val="20"/>
                <w:szCs w:val="20"/>
              </w:rPr>
            </w:pPr>
            <w:r w:rsidRPr="00F147D0">
              <w:rPr>
                <w:rFonts w:eastAsia="Lucida Sans Unicode" w:cs="Calibri"/>
                <w:i/>
                <w:iCs/>
                <w:color w:val="000000"/>
                <w:sz w:val="20"/>
                <w:szCs w:val="20"/>
              </w:rPr>
              <w:t>adres e-mail</w:t>
            </w:r>
          </w:p>
        </w:tc>
        <w:tc>
          <w:tcPr>
            <w:tcW w:w="5425" w:type="dxa"/>
            <w:tcBorders>
              <w:left w:val="single" w:sz="1" w:space="0" w:color="000000"/>
              <w:bottom w:val="single" w:sz="1" w:space="0" w:color="000000"/>
              <w:right w:val="single" w:sz="1" w:space="0" w:color="000000"/>
            </w:tcBorders>
          </w:tcPr>
          <w:p w14:paraId="31714601" w14:textId="77777777" w:rsidR="002568BA" w:rsidRPr="00F147D0" w:rsidRDefault="007C736C" w:rsidP="00DB0861">
            <w:pPr>
              <w:suppressLineNumbers/>
              <w:snapToGrid w:val="0"/>
              <w:rPr>
                <w:rFonts w:eastAsia="Lucida Sans Unicode" w:cs="Calibri"/>
                <w:sz w:val="20"/>
                <w:szCs w:val="20"/>
              </w:rPr>
            </w:pPr>
            <w:r w:rsidRPr="00F147D0">
              <w:rPr>
                <w:rFonts w:ascii="Arial" w:hAnsi="Arial" w:cs="Arial"/>
                <w:sz w:val="20"/>
                <w:szCs w:val="20"/>
                <w:lang w:val="en-US"/>
              </w:rPr>
              <w:t xml:space="preserve"> </w:t>
            </w:r>
          </w:p>
        </w:tc>
      </w:tr>
    </w:tbl>
    <w:p w14:paraId="084EFF5F" w14:textId="77777777" w:rsidR="002568BA" w:rsidRDefault="002568BA" w:rsidP="002568BA">
      <w:pPr>
        <w:widowControl w:val="0"/>
        <w:shd w:val="clear" w:color="auto" w:fill="FFFFFF"/>
        <w:tabs>
          <w:tab w:val="left" w:pos="562"/>
          <w:tab w:val="left" w:leader="dot" w:pos="8894"/>
        </w:tabs>
        <w:autoSpaceDE w:val="0"/>
        <w:spacing w:after="80" w:line="360" w:lineRule="auto"/>
        <w:jc w:val="both"/>
        <w:rPr>
          <w:bCs/>
        </w:rPr>
      </w:pPr>
    </w:p>
    <w:p w14:paraId="59A78486" w14:textId="77777777" w:rsidR="007C736C" w:rsidRPr="00A36B18" w:rsidRDefault="007C736C" w:rsidP="007C736C">
      <w:pPr>
        <w:jc w:val="center"/>
        <w:rPr>
          <w:rFonts w:eastAsia="Lucida Sans Unicode" w:cs="Calibri"/>
          <w:b/>
          <w:bCs/>
          <w:sz w:val="28"/>
          <w:szCs w:val="28"/>
        </w:rPr>
      </w:pPr>
      <w:r w:rsidRPr="00A36B18">
        <w:rPr>
          <w:rFonts w:eastAsia="Lucida Sans Unicode" w:cs="Calibri"/>
          <w:b/>
          <w:bCs/>
          <w:sz w:val="28"/>
          <w:szCs w:val="28"/>
          <w:lang w:val="de-DE"/>
        </w:rPr>
        <w:t xml:space="preserve">F O R M U L A R Z   </w:t>
      </w:r>
      <w:r w:rsidRPr="00A36B18">
        <w:rPr>
          <w:rFonts w:eastAsia="Lucida Sans Unicode" w:cs="Calibri"/>
          <w:b/>
          <w:bCs/>
          <w:sz w:val="28"/>
          <w:szCs w:val="28"/>
        </w:rPr>
        <w:t>O F E R T O W Y</w:t>
      </w:r>
    </w:p>
    <w:p w14:paraId="0A93FE8C" w14:textId="0DD8F72B" w:rsidR="002568BA" w:rsidRPr="00AF1210" w:rsidRDefault="002568BA" w:rsidP="002568BA">
      <w:pPr>
        <w:widowControl w:val="0"/>
        <w:shd w:val="clear" w:color="auto" w:fill="FFFFFF"/>
        <w:tabs>
          <w:tab w:val="left" w:pos="562"/>
        </w:tabs>
        <w:autoSpaceDE w:val="0"/>
        <w:spacing w:line="278" w:lineRule="exact"/>
        <w:jc w:val="both"/>
        <w:rPr>
          <w:rFonts w:asciiTheme="minorHAnsi" w:hAnsiTheme="minorHAnsi" w:cstheme="minorHAnsi"/>
          <w:spacing w:val="-1"/>
        </w:rPr>
      </w:pPr>
      <w:r>
        <w:rPr>
          <w:spacing w:val="-1"/>
        </w:rPr>
        <w:tab/>
      </w:r>
      <w:r w:rsidR="007C736C">
        <w:rPr>
          <w:spacing w:val="-1"/>
        </w:rPr>
        <w:t>W odpowiedzi na zapytanie ofertowe na</w:t>
      </w:r>
      <w:r w:rsidR="003073F5">
        <w:rPr>
          <w:spacing w:val="-1"/>
        </w:rPr>
        <w:t xml:space="preserve"> dostawę </w:t>
      </w:r>
      <w:r w:rsidR="007C736C">
        <w:rPr>
          <w:spacing w:val="-1"/>
        </w:rPr>
        <w:t xml:space="preserve"> </w:t>
      </w:r>
      <w:r w:rsidR="00D9642B">
        <w:rPr>
          <w:rFonts w:asciiTheme="minorHAnsi" w:hAnsiTheme="minorHAnsi" w:cstheme="minorHAnsi"/>
          <w:b/>
          <w:i/>
          <w:spacing w:val="-1"/>
        </w:rPr>
        <w:t xml:space="preserve"> nr sprawy </w:t>
      </w:r>
      <w:r w:rsidR="00AE529B" w:rsidRPr="00AE529B">
        <w:rPr>
          <w:rFonts w:asciiTheme="minorHAnsi" w:hAnsiTheme="minorHAnsi" w:cstheme="minorHAnsi"/>
          <w:b/>
          <w:i/>
          <w:color w:val="FF0000"/>
          <w:spacing w:val="-1"/>
        </w:rPr>
        <w:t>ZP-</w:t>
      </w:r>
      <w:r w:rsidR="003073F5">
        <w:rPr>
          <w:rFonts w:asciiTheme="minorHAnsi" w:hAnsiTheme="minorHAnsi" w:cstheme="minorHAnsi"/>
          <w:b/>
          <w:i/>
          <w:color w:val="FF0000"/>
          <w:spacing w:val="-1"/>
        </w:rPr>
        <w:t>221</w:t>
      </w:r>
      <w:r w:rsidR="00AE529B" w:rsidRPr="00AE529B">
        <w:rPr>
          <w:rFonts w:asciiTheme="minorHAnsi" w:hAnsiTheme="minorHAnsi" w:cstheme="minorHAnsi"/>
          <w:b/>
          <w:i/>
          <w:color w:val="FF0000"/>
          <w:spacing w:val="-1"/>
        </w:rPr>
        <w:t>/20</w:t>
      </w:r>
      <w:r w:rsidR="003073F5">
        <w:rPr>
          <w:rFonts w:asciiTheme="minorHAnsi" w:hAnsiTheme="minorHAnsi" w:cstheme="minorHAnsi"/>
          <w:b/>
          <w:i/>
          <w:color w:val="FF0000"/>
          <w:spacing w:val="-1"/>
        </w:rPr>
        <w:t>21</w:t>
      </w:r>
      <w:r w:rsidRPr="00AE529B">
        <w:rPr>
          <w:rFonts w:asciiTheme="minorHAnsi" w:hAnsiTheme="minorHAnsi" w:cstheme="minorHAnsi"/>
          <w:color w:val="FF0000"/>
          <w:spacing w:val="-1"/>
          <w:highlight w:val="yellow"/>
        </w:rPr>
        <w:t>,</w:t>
      </w:r>
      <w:r w:rsidRPr="00AE529B">
        <w:rPr>
          <w:rFonts w:asciiTheme="minorHAnsi" w:hAnsiTheme="minorHAnsi" w:cstheme="minorHAnsi"/>
          <w:color w:val="FF0000"/>
          <w:spacing w:val="-1"/>
        </w:rPr>
        <w:t xml:space="preserve"> </w:t>
      </w:r>
      <w:r w:rsidR="00D9642B">
        <w:rPr>
          <w:rFonts w:asciiTheme="minorHAnsi" w:hAnsiTheme="minorHAnsi" w:cstheme="minorHAnsi"/>
          <w:spacing w:val="-1"/>
        </w:rPr>
        <w:t xml:space="preserve">składam ofertę na </w:t>
      </w:r>
      <w:r w:rsidRPr="00AF1210">
        <w:rPr>
          <w:rFonts w:asciiTheme="minorHAnsi" w:hAnsiTheme="minorHAnsi" w:cstheme="minorHAnsi"/>
          <w:spacing w:val="-1"/>
        </w:rPr>
        <w:t>wykonani</w:t>
      </w:r>
      <w:r w:rsidR="00D9642B">
        <w:rPr>
          <w:rFonts w:asciiTheme="minorHAnsi" w:hAnsiTheme="minorHAnsi" w:cstheme="minorHAnsi"/>
          <w:spacing w:val="-1"/>
        </w:rPr>
        <w:t>e</w:t>
      </w:r>
      <w:r w:rsidRPr="00AF1210">
        <w:rPr>
          <w:rFonts w:asciiTheme="minorHAnsi" w:hAnsiTheme="minorHAnsi" w:cstheme="minorHAnsi"/>
          <w:spacing w:val="-1"/>
        </w:rPr>
        <w:t xml:space="preserve"> przedmiotu zamówienia, zgodnie z wymogami zawartymi w zapytaniu ofertowym za następująca kwotę:</w:t>
      </w:r>
    </w:p>
    <w:p w14:paraId="6A98E99E" w14:textId="77777777" w:rsidR="002568BA" w:rsidRPr="00AF1210" w:rsidRDefault="002568BA" w:rsidP="00F147D0">
      <w:pPr>
        <w:spacing w:line="240" w:lineRule="auto"/>
        <w:ind w:firstLine="425"/>
        <w:rPr>
          <w:rFonts w:asciiTheme="minorHAnsi" w:hAnsiTheme="minorHAnsi" w:cstheme="minorHAnsi"/>
        </w:rPr>
      </w:pPr>
      <w:r w:rsidRPr="00AF1210">
        <w:rPr>
          <w:rFonts w:asciiTheme="minorHAnsi" w:hAnsiTheme="minorHAnsi" w:cstheme="minorHAnsi"/>
          <w:spacing w:val="-2"/>
        </w:rPr>
        <w:t>Cena netto</w:t>
      </w:r>
      <w:r w:rsidRPr="00AF1210">
        <w:rPr>
          <w:rFonts w:asciiTheme="minorHAnsi" w:hAnsiTheme="minorHAnsi" w:cstheme="minorHAnsi"/>
        </w:rPr>
        <w:tab/>
        <w:t>…………………… zł (słownie: …………………. złotych)</w:t>
      </w:r>
    </w:p>
    <w:p w14:paraId="07474B69" w14:textId="77777777" w:rsidR="002568BA" w:rsidRPr="00AF1210" w:rsidRDefault="002568BA" w:rsidP="00F147D0">
      <w:pPr>
        <w:spacing w:line="240" w:lineRule="auto"/>
        <w:ind w:left="2127" w:hanging="1710"/>
        <w:rPr>
          <w:rFonts w:asciiTheme="minorHAnsi" w:hAnsiTheme="minorHAnsi" w:cstheme="minorHAnsi"/>
        </w:rPr>
      </w:pPr>
      <w:r w:rsidRPr="00AF1210">
        <w:rPr>
          <w:rFonts w:asciiTheme="minorHAnsi" w:hAnsiTheme="minorHAnsi" w:cstheme="minorHAnsi"/>
          <w:spacing w:val="-3"/>
        </w:rPr>
        <w:t xml:space="preserve">Stawka podatku VAT </w:t>
      </w:r>
      <w:r w:rsidRPr="00AF1210">
        <w:rPr>
          <w:rFonts w:asciiTheme="minorHAnsi" w:hAnsiTheme="minorHAnsi" w:cstheme="minorHAnsi"/>
          <w:spacing w:val="-3"/>
        </w:rPr>
        <w:tab/>
      </w:r>
      <w:r>
        <w:rPr>
          <w:rFonts w:asciiTheme="minorHAnsi" w:hAnsiTheme="minorHAnsi" w:cstheme="minorHAnsi"/>
        </w:rPr>
        <w:t>………</w:t>
      </w:r>
      <w:r w:rsidRPr="00AF1210">
        <w:rPr>
          <w:rFonts w:asciiTheme="minorHAnsi" w:hAnsiTheme="minorHAnsi" w:cstheme="minorHAnsi"/>
        </w:rPr>
        <w:t>%</w:t>
      </w:r>
    </w:p>
    <w:p w14:paraId="5524BC08" w14:textId="77777777" w:rsidR="002568BA" w:rsidRPr="00AF1210" w:rsidRDefault="002568BA" w:rsidP="00F147D0">
      <w:pPr>
        <w:spacing w:line="240" w:lineRule="auto"/>
        <w:ind w:left="2135" w:hanging="1710"/>
        <w:rPr>
          <w:rFonts w:asciiTheme="minorHAnsi" w:hAnsiTheme="minorHAnsi" w:cstheme="minorHAnsi"/>
        </w:rPr>
      </w:pPr>
      <w:r w:rsidRPr="00AF1210">
        <w:rPr>
          <w:rFonts w:asciiTheme="minorHAnsi" w:hAnsiTheme="minorHAnsi" w:cstheme="minorHAnsi"/>
          <w:b/>
          <w:spacing w:val="-2"/>
        </w:rPr>
        <w:t>Cena brutto</w:t>
      </w:r>
      <w:r w:rsidRPr="00AF1210">
        <w:rPr>
          <w:rFonts w:asciiTheme="minorHAnsi" w:hAnsiTheme="minorHAnsi" w:cstheme="minorHAnsi"/>
          <w:spacing w:val="-2"/>
        </w:rPr>
        <w:t xml:space="preserve"> </w:t>
      </w:r>
      <w:r w:rsidRPr="00AF1210">
        <w:rPr>
          <w:rFonts w:asciiTheme="minorHAnsi" w:hAnsiTheme="minorHAnsi" w:cstheme="minorHAnsi"/>
          <w:spacing w:val="-2"/>
        </w:rPr>
        <w:tab/>
      </w:r>
      <w:r w:rsidRPr="00AF1210">
        <w:rPr>
          <w:rFonts w:asciiTheme="minorHAnsi" w:hAnsiTheme="minorHAnsi" w:cstheme="minorHAnsi"/>
          <w:b/>
          <w:spacing w:val="-2"/>
        </w:rPr>
        <w:t>…………………..</w:t>
      </w:r>
      <w:r w:rsidRPr="00AF1210">
        <w:rPr>
          <w:rFonts w:asciiTheme="minorHAnsi" w:hAnsiTheme="minorHAnsi" w:cstheme="minorHAnsi"/>
          <w:b/>
        </w:rPr>
        <w:t xml:space="preserve"> zł</w:t>
      </w:r>
      <w:r w:rsidRPr="00AF1210">
        <w:rPr>
          <w:rFonts w:asciiTheme="minorHAnsi" w:hAnsiTheme="minorHAnsi" w:cstheme="minorHAnsi"/>
        </w:rPr>
        <w:t xml:space="preserve"> (słownie: ……………………złotych)</w:t>
      </w:r>
    </w:p>
    <w:p w14:paraId="7D4E6448" w14:textId="77777777" w:rsidR="002568BA" w:rsidRPr="00AF1210" w:rsidRDefault="002568BA" w:rsidP="002568BA">
      <w:pPr>
        <w:spacing w:line="360" w:lineRule="auto"/>
        <w:rPr>
          <w:rFonts w:asciiTheme="minorHAnsi" w:hAnsiTheme="minorHAnsi" w:cstheme="minorHAnsi"/>
          <w:spacing w:val="-2"/>
        </w:rPr>
      </w:pPr>
      <w:r w:rsidRPr="00AF1210">
        <w:rPr>
          <w:rFonts w:asciiTheme="minorHAnsi" w:hAnsiTheme="minorHAnsi" w:cstheme="minorHAnsi"/>
          <w:spacing w:val="-2"/>
        </w:rPr>
        <w:t>w tym:</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Look w:val="04A0" w:firstRow="1" w:lastRow="0" w:firstColumn="1" w:lastColumn="0" w:noHBand="0" w:noVBand="1"/>
      </w:tblPr>
      <w:tblGrid>
        <w:gridCol w:w="566"/>
        <w:gridCol w:w="2648"/>
        <w:gridCol w:w="691"/>
        <w:gridCol w:w="1437"/>
        <w:gridCol w:w="1602"/>
        <w:gridCol w:w="668"/>
        <w:gridCol w:w="1646"/>
      </w:tblGrid>
      <w:tr w:rsidR="002568BA" w:rsidRPr="00AF1210" w14:paraId="5ABF1339" w14:textId="77777777" w:rsidTr="000316B0">
        <w:trPr>
          <w:trHeight w:val="780"/>
        </w:trPr>
        <w:tc>
          <w:tcPr>
            <w:tcW w:w="306" w:type="pct"/>
            <w:tcBorders>
              <w:top w:val="single" w:sz="4" w:space="0" w:color="auto"/>
              <w:left w:val="single" w:sz="4" w:space="0" w:color="auto"/>
              <w:bottom w:val="single" w:sz="4" w:space="0" w:color="auto"/>
              <w:right w:val="single" w:sz="4" w:space="0" w:color="auto"/>
            </w:tcBorders>
            <w:vAlign w:val="center"/>
            <w:hideMark/>
          </w:tcPr>
          <w:p w14:paraId="436A1524" w14:textId="77777777" w:rsidR="002568BA" w:rsidRPr="00AF1210" w:rsidRDefault="002568BA" w:rsidP="00D9642B">
            <w:pPr>
              <w:spacing w:after="0" w:line="240" w:lineRule="auto"/>
              <w:jc w:val="center"/>
              <w:rPr>
                <w:rFonts w:asciiTheme="minorHAnsi" w:hAnsiTheme="minorHAnsi" w:cstheme="minorHAnsi"/>
                <w:b/>
                <w:i/>
              </w:rPr>
            </w:pPr>
            <w:r w:rsidRPr="00AF1210">
              <w:rPr>
                <w:rFonts w:asciiTheme="minorHAnsi" w:hAnsiTheme="minorHAnsi" w:cstheme="minorHAnsi"/>
                <w:b/>
                <w:i/>
              </w:rPr>
              <w:t>L.p.</w:t>
            </w:r>
          </w:p>
        </w:tc>
        <w:tc>
          <w:tcPr>
            <w:tcW w:w="1430" w:type="pct"/>
            <w:tcBorders>
              <w:top w:val="single" w:sz="4" w:space="0" w:color="auto"/>
              <w:left w:val="single" w:sz="4" w:space="0" w:color="auto"/>
              <w:bottom w:val="single" w:sz="4" w:space="0" w:color="auto"/>
              <w:right w:val="single" w:sz="4" w:space="0" w:color="auto"/>
            </w:tcBorders>
            <w:vAlign w:val="center"/>
            <w:hideMark/>
          </w:tcPr>
          <w:p w14:paraId="57B9F100" w14:textId="77777777" w:rsidR="002568BA" w:rsidRPr="00AF1210" w:rsidRDefault="002568BA" w:rsidP="00D9642B">
            <w:pPr>
              <w:spacing w:after="0" w:line="240" w:lineRule="auto"/>
              <w:jc w:val="center"/>
              <w:rPr>
                <w:rFonts w:asciiTheme="minorHAnsi" w:hAnsiTheme="minorHAnsi" w:cstheme="minorHAnsi"/>
                <w:b/>
                <w:i/>
              </w:rPr>
            </w:pPr>
            <w:r w:rsidRPr="00AF1210">
              <w:rPr>
                <w:rFonts w:asciiTheme="minorHAnsi" w:hAnsiTheme="minorHAnsi" w:cstheme="minorHAnsi"/>
                <w:b/>
                <w:i/>
              </w:rPr>
              <w:t>Przedmiot oferty</w:t>
            </w:r>
          </w:p>
          <w:p w14:paraId="135F6E8F" w14:textId="77777777" w:rsidR="002568BA" w:rsidRPr="00AF1210" w:rsidRDefault="002568BA" w:rsidP="00D9642B">
            <w:pPr>
              <w:spacing w:after="0" w:line="240" w:lineRule="auto"/>
              <w:jc w:val="center"/>
              <w:rPr>
                <w:rFonts w:asciiTheme="minorHAnsi" w:hAnsiTheme="minorHAnsi" w:cstheme="minorHAnsi"/>
                <w:i/>
              </w:rPr>
            </w:pPr>
            <w:r w:rsidRPr="00AF1210">
              <w:rPr>
                <w:rFonts w:asciiTheme="minorHAnsi" w:hAnsiTheme="minorHAnsi" w:cstheme="minorHAnsi"/>
                <w:i/>
              </w:rPr>
              <w:t xml:space="preserve"> (zgodnie z opisem w zapytaniu ofertowym)</w:t>
            </w:r>
          </w:p>
        </w:tc>
        <w:tc>
          <w:tcPr>
            <w:tcW w:w="373" w:type="pct"/>
            <w:tcBorders>
              <w:top w:val="single" w:sz="4" w:space="0" w:color="auto"/>
              <w:left w:val="single" w:sz="4" w:space="0" w:color="auto"/>
              <w:bottom w:val="single" w:sz="4" w:space="0" w:color="auto"/>
              <w:right w:val="single" w:sz="4" w:space="0" w:color="auto"/>
            </w:tcBorders>
            <w:vAlign w:val="center"/>
            <w:hideMark/>
          </w:tcPr>
          <w:p w14:paraId="4F212A75" w14:textId="77777777" w:rsidR="002568BA" w:rsidRPr="00AF1210" w:rsidRDefault="002568BA" w:rsidP="00D9642B">
            <w:pPr>
              <w:spacing w:after="0" w:line="240" w:lineRule="auto"/>
              <w:jc w:val="center"/>
              <w:rPr>
                <w:rFonts w:asciiTheme="minorHAnsi" w:hAnsiTheme="minorHAnsi" w:cstheme="minorHAnsi"/>
                <w:b/>
                <w:i/>
              </w:rPr>
            </w:pPr>
            <w:r w:rsidRPr="00AF1210">
              <w:rPr>
                <w:rFonts w:asciiTheme="minorHAnsi" w:hAnsiTheme="minorHAnsi" w:cstheme="minorHAnsi"/>
                <w:b/>
                <w:i/>
              </w:rPr>
              <w:t>Ilość (szt.)</w:t>
            </w:r>
          </w:p>
        </w:tc>
        <w:tc>
          <w:tcPr>
            <w:tcW w:w="776" w:type="pct"/>
            <w:tcBorders>
              <w:top w:val="single" w:sz="4" w:space="0" w:color="auto"/>
              <w:left w:val="single" w:sz="4" w:space="0" w:color="auto"/>
              <w:bottom w:val="single" w:sz="4" w:space="0" w:color="auto"/>
              <w:right w:val="single" w:sz="4" w:space="0" w:color="auto"/>
            </w:tcBorders>
          </w:tcPr>
          <w:p w14:paraId="4666A16C" w14:textId="77777777" w:rsidR="002568BA" w:rsidRPr="00AF1210" w:rsidRDefault="002568BA" w:rsidP="00D9642B">
            <w:pPr>
              <w:spacing w:after="0" w:line="240" w:lineRule="auto"/>
              <w:jc w:val="center"/>
              <w:rPr>
                <w:rFonts w:asciiTheme="minorHAnsi" w:hAnsiTheme="minorHAnsi" w:cstheme="minorHAnsi"/>
                <w:b/>
                <w:i/>
              </w:rPr>
            </w:pPr>
            <w:r>
              <w:rPr>
                <w:rFonts w:asciiTheme="minorHAnsi" w:hAnsiTheme="minorHAnsi" w:cstheme="minorHAnsi"/>
                <w:b/>
                <w:i/>
              </w:rPr>
              <w:t xml:space="preserve">Cena jednostkowa </w:t>
            </w:r>
            <w:r w:rsidRPr="00AF1210">
              <w:rPr>
                <w:rFonts w:asciiTheme="minorHAnsi" w:hAnsiTheme="minorHAnsi" w:cstheme="minorHAnsi"/>
                <w:b/>
                <w:i/>
              </w:rPr>
              <w:t>(netto)</w:t>
            </w:r>
          </w:p>
        </w:tc>
        <w:tc>
          <w:tcPr>
            <w:tcW w:w="865" w:type="pct"/>
            <w:tcBorders>
              <w:top w:val="single" w:sz="4" w:space="0" w:color="auto"/>
              <w:left w:val="single" w:sz="4" w:space="0" w:color="auto"/>
              <w:bottom w:val="single" w:sz="4" w:space="0" w:color="auto"/>
              <w:right w:val="single" w:sz="4" w:space="0" w:color="auto"/>
            </w:tcBorders>
            <w:vAlign w:val="center"/>
            <w:hideMark/>
          </w:tcPr>
          <w:p w14:paraId="6A4B7AAF" w14:textId="77777777" w:rsidR="002568BA" w:rsidRPr="00AF1210" w:rsidRDefault="002568BA" w:rsidP="00D9642B">
            <w:pPr>
              <w:spacing w:after="0" w:line="240" w:lineRule="auto"/>
              <w:jc w:val="center"/>
              <w:rPr>
                <w:rFonts w:asciiTheme="minorHAnsi" w:hAnsiTheme="minorHAnsi" w:cstheme="minorHAnsi"/>
                <w:b/>
                <w:i/>
              </w:rPr>
            </w:pPr>
            <w:r w:rsidRPr="00AF1210">
              <w:rPr>
                <w:rFonts w:asciiTheme="minorHAnsi" w:hAnsiTheme="minorHAnsi" w:cstheme="minorHAnsi"/>
                <w:b/>
                <w:i/>
              </w:rPr>
              <w:t xml:space="preserve">Wartość (netto) </w:t>
            </w:r>
          </w:p>
        </w:tc>
        <w:tc>
          <w:tcPr>
            <w:tcW w:w="361" w:type="pct"/>
            <w:tcBorders>
              <w:top w:val="single" w:sz="4" w:space="0" w:color="auto"/>
              <w:left w:val="single" w:sz="4" w:space="0" w:color="auto"/>
              <w:bottom w:val="single" w:sz="4" w:space="0" w:color="auto"/>
              <w:right w:val="single" w:sz="4" w:space="0" w:color="auto"/>
            </w:tcBorders>
            <w:vAlign w:val="center"/>
            <w:hideMark/>
          </w:tcPr>
          <w:p w14:paraId="6CAE6C3B" w14:textId="77777777" w:rsidR="002568BA" w:rsidRPr="00AF1210" w:rsidRDefault="002568BA" w:rsidP="00D9642B">
            <w:pPr>
              <w:spacing w:after="0" w:line="240" w:lineRule="auto"/>
              <w:jc w:val="center"/>
              <w:rPr>
                <w:rFonts w:asciiTheme="minorHAnsi" w:hAnsiTheme="minorHAnsi" w:cstheme="minorHAnsi"/>
                <w:b/>
                <w:i/>
              </w:rPr>
            </w:pPr>
            <w:r w:rsidRPr="00AF1210">
              <w:rPr>
                <w:rFonts w:asciiTheme="minorHAnsi" w:hAnsiTheme="minorHAnsi" w:cstheme="minorHAnsi"/>
                <w:b/>
                <w:i/>
              </w:rPr>
              <w:t>VAT</w:t>
            </w:r>
            <w:r>
              <w:rPr>
                <w:rFonts w:asciiTheme="minorHAnsi" w:hAnsiTheme="minorHAnsi" w:cstheme="minorHAnsi"/>
                <w:b/>
                <w:i/>
              </w:rPr>
              <w:t xml:space="preserve"> (%)</w:t>
            </w:r>
          </w:p>
        </w:tc>
        <w:tc>
          <w:tcPr>
            <w:tcW w:w="890" w:type="pct"/>
            <w:tcBorders>
              <w:top w:val="single" w:sz="4" w:space="0" w:color="auto"/>
              <w:left w:val="single" w:sz="4" w:space="0" w:color="auto"/>
              <w:bottom w:val="single" w:sz="4" w:space="0" w:color="auto"/>
              <w:right w:val="single" w:sz="4" w:space="0" w:color="auto"/>
            </w:tcBorders>
            <w:vAlign w:val="center"/>
            <w:hideMark/>
          </w:tcPr>
          <w:p w14:paraId="7A7AF968" w14:textId="77777777" w:rsidR="002568BA" w:rsidRPr="00AF1210" w:rsidRDefault="002568BA" w:rsidP="00D9642B">
            <w:pPr>
              <w:spacing w:after="0" w:line="240" w:lineRule="auto"/>
              <w:jc w:val="center"/>
              <w:rPr>
                <w:rFonts w:asciiTheme="minorHAnsi" w:hAnsiTheme="minorHAnsi" w:cstheme="minorHAnsi"/>
                <w:b/>
                <w:i/>
              </w:rPr>
            </w:pPr>
            <w:r w:rsidRPr="00AF1210">
              <w:rPr>
                <w:rFonts w:asciiTheme="minorHAnsi" w:hAnsiTheme="minorHAnsi" w:cstheme="minorHAnsi"/>
                <w:b/>
                <w:i/>
              </w:rPr>
              <w:t>Wartość (brutto)</w:t>
            </w:r>
          </w:p>
        </w:tc>
      </w:tr>
      <w:tr w:rsidR="002568BA" w:rsidRPr="00AF1210" w14:paraId="3852217C" w14:textId="77777777" w:rsidTr="000316B0">
        <w:trPr>
          <w:trHeight w:val="509"/>
        </w:trPr>
        <w:tc>
          <w:tcPr>
            <w:tcW w:w="306" w:type="pct"/>
            <w:tcBorders>
              <w:top w:val="single" w:sz="4" w:space="0" w:color="auto"/>
              <w:left w:val="single" w:sz="4" w:space="0" w:color="auto"/>
              <w:bottom w:val="single" w:sz="4" w:space="0" w:color="auto"/>
              <w:right w:val="single" w:sz="4" w:space="0" w:color="auto"/>
            </w:tcBorders>
            <w:vAlign w:val="center"/>
            <w:hideMark/>
          </w:tcPr>
          <w:p w14:paraId="6F516911" w14:textId="77777777" w:rsidR="002568BA" w:rsidRPr="00AF1210" w:rsidRDefault="002568BA" w:rsidP="00DB0861">
            <w:pPr>
              <w:jc w:val="center"/>
              <w:rPr>
                <w:rFonts w:asciiTheme="minorHAnsi" w:hAnsiTheme="minorHAnsi" w:cstheme="minorHAnsi"/>
                <w:i/>
              </w:rPr>
            </w:pPr>
            <w:r w:rsidRPr="00AF1210">
              <w:rPr>
                <w:rFonts w:asciiTheme="minorHAnsi" w:hAnsiTheme="minorHAnsi" w:cstheme="minorHAnsi"/>
                <w:i/>
              </w:rPr>
              <w:t>1</w:t>
            </w:r>
          </w:p>
        </w:tc>
        <w:tc>
          <w:tcPr>
            <w:tcW w:w="1430" w:type="pct"/>
            <w:tcBorders>
              <w:top w:val="single" w:sz="4" w:space="0" w:color="auto"/>
              <w:left w:val="single" w:sz="4" w:space="0" w:color="auto"/>
              <w:bottom w:val="single" w:sz="4" w:space="0" w:color="auto"/>
              <w:right w:val="single" w:sz="4" w:space="0" w:color="auto"/>
            </w:tcBorders>
            <w:vAlign w:val="center"/>
            <w:hideMark/>
          </w:tcPr>
          <w:p w14:paraId="21389894" w14:textId="1C9E89A3" w:rsidR="002568BA" w:rsidRPr="00AF1210" w:rsidRDefault="003073F5" w:rsidP="00D9642B">
            <w:pPr>
              <w:spacing w:after="0"/>
              <w:rPr>
                <w:rFonts w:asciiTheme="minorHAnsi" w:hAnsiTheme="minorHAnsi" w:cstheme="minorHAnsi"/>
                <w:i/>
              </w:rPr>
            </w:pPr>
            <w:r>
              <w:rPr>
                <w:rFonts w:asciiTheme="minorHAnsi" w:hAnsiTheme="minorHAnsi" w:cstheme="minorHAnsi"/>
                <w:lang w:eastAsia="pl-PL"/>
              </w:rPr>
              <w:t xml:space="preserve">Dozownik szkieletowy </w:t>
            </w:r>
          </w:p>
        </w:tc>
        <w:tc>
          <w:tcPr>
            <w:tcW w:w="373" w:type="pct"/>
            <w:tcBorders>
              <w:top w:val="single" w:sz="4" w:space="0" w:color="auto"/>
              <w:left w:val="single" w:sz="4" w:space="0" w:color="auto"/>
              <w:bottom w:val="single" w:sz="4" w:space="0" w:color="auto"/>
              <w:right w:val="single" w:sz="4" w:space="0" w:color="auto"/>
            </w:tcBorders>
            <w:vAlign w:val="center"/>
            <w:hideMark/>
          </w:tcPr>
          <w:p w14:paraId="134232B8" w14:textId="34B918BD" w:rsidR="002568BA" w:rsidRPr="00AF1210" w:rsidRDefault="003073F5" w:rsidP="00DB0861">
            <w:pPr>
              <w:jc w:val="center"/>
              <w:rPr>
                <w:rFonts w:asciiTheme="minorHAnsi" w:hAnsiTheme="minorHAnsi" w:cstheme="minorHAnsi"/>
                <w:i/>
              </w:rPr>
            </w:pPr>
            <w:r>
              <w:rPr>
                <w:rFonts w:asciiTheme="minorHAnsi" w:hAnsiTheme="minorHAnsi" w:cstheme="minorHAnsi"/>
                <w:i/>
              </w:rPr>
              <w:t>50</w:t>
            </w:r>
          </w:p>
        </w:tc>
        <w:tc>
          <w:tcPr>
            <w:tcW w:w="776" w:type="pct"/>
            <w:tcBorders>
              <w:top w:val="single" w:sz="4" w:space="0" w:color="auto"/>
              <w:left w:val="single" w:sz="4" w:space="0" w:color="auto"/>
              <w:bottom w:val="single" w:sz="4" w:space="0" w:color="auto"/>
              <w:right w:val="single" w:sz="4" w:space="0" w:color="auto"/>
            </w:tcBorders>
          </w:tcPr>
          <w:p w14:paraId="6DA08539" w14:textId="77777777" w:rsidR="002568BA" w:rsidRPr="00AF1210" w:rsidRDefault="002568BA" w:rsidP="00DB0861">
            <w:pPr>
              <w:rPr>
                <w:rFonts w:asciiTheme="minorHAnsi" w:hAnsiTheme="minorHAnsi" w:cstheme="minorHAnsi"/>
                <w:i/>
              </w:rPr>
            </w:pPr>
          </w:p>
        </w:tc>
        <w:tc>
          <w:tcPr>
            <w:tcW w:w="865" w:type="pct"/>
            <w:tcBorders>
              <w:top w:val="single" w:sz="4" w:space="0" w:color="auto"/>
              <w:left w:val="single" w:sz="4" w:space="0" w:color="auto"/>
              <w:bottom w:val="single" w:sz="4" w:space="0" w:color="auto"/>
              <w:right w:val="single" w:sz="4" w:space="0" w:color="auto"/>
            </w:tcBorders>
            <w:vAlign w:val="center"/>
          </w:tcPr>
          <w:p w14:paraId="4223C761" w14:textId="77777777" w:rsidR="002568BA" w:rsidRPr="00AF1210" w:rsidRDefault="002568BA" w:rsidP="00DB0861">
            <w:pPr>
              <w:rPr>
                <w:rFonts w:asciiTheme="minorHAnsi" w:hAnsiTheme="minorHAnsi" w:cstheme="minorHAnsi"/>
                <w:i/>
              </w:rPr>
            </w:pPr>
          </w:p>
        </w:tc>
        <w:tc>
          <w:tcPr>
            <w:tcW w:w="361" w:type="pct"/>
            <w:tcBorders>
              <w:top w:val="single" w:sz="4" w:space="0" w:color="auto"/>
              <w:left w:val="single" w:sz="4" w:space="0" w:color="auto"/>
              <w:bottom w:val="single" w:sz="4" w:space="0" w:color="auto"/>
              <w:right w:val="single" w:sz="4" w:space="0" w:color="auto"/>
            </w:tcBorders>
            <w:vAlign w:val="center"/>
          </w:tcPr>
          <w:p w14:paraId="71A4AED3" w14:textId="77777777" w:rsidR="002568BA" w:rsidRPr="00AF1210" w:rsidRDefault="002568BA" w:rsidP="00DB0861">
            <w:pPr>
              <w:rPr>
                <w:rFonts w:asciiTheme="minorHAnsi" w:hAnsiTheme="minorHAnsi" w:cstheme="minorHAnsi"/>
                <w:i/>
              </w:rPr>
            </w:pPr>
          </w:p>
        </w:tc>
        <w:tc>
          <w:tcPr>
            <w:tcW w:w="890" w:type="pct"/>
            <w:tcBorders>
              <w:top w:val="single" w:sz="4" w:space="0" w:color="auto"/>
              <w:left w:val="single" w:sz="4" w:space="0" w:color="auto"/>
              <w:bottom w:val="single" w:sz="4" w:space="0" w:color="auto"/>
              <w:right w:val="single" w:sz="4" w:space="0" w:color="auto"/>
            </w:tcBorders>
            <w:vAlign w:val="center"/>
          </w:tcPr>
          <w:p w14:paraId="55D3C5A5" w14:textId="77777777" w:rsidR="002568BA" w:rsidRPr="00AF1210" w:rsidRDefault="002568BA" w:rsidP="00DB0861">
            <w:pPr>
              <w:rPr>
                <w:rFonts w:asciiTheme="minorHAnsi" w:hAnsiTheme="minorHAnsi" w:cstheme="minorHAnsi"/>
                <w:i/>
              </w:rPr>
            </w:pPr>
          </w:p>
        </w:tc>
      </w:tr>
      <w:tr w:rsidR="002568BA" w:rsidRPr="00AF1210" w14:paraId="7A4D2719" w14:textId="77777777" w:rsidTr="000316B0">
        <w:trPr>
          <w:trHeight w:val="509"/>
        </w:trPr>
        <w:tc>
          <w:tcPr>
            <w:tcW w:w="306" w:type="pct"/>
            <w:tcBorders>
              <w:top w:val="single" w:sz="4" w:space="0" w:color="auto"/>
              <w:left w:val="single" w:sz="4" w:space="0" w:color="auto"/>
              <w:bottom w:val="single" w:sz="4" w:space="0" w:color="auto"/>
              <w:right w:val="single" w:sz="4" w:space="0" w:color="auto"/>
            </w:tcBorders>
            <w:vAlign w:val="center"/>
            <w:hideMark/>
          </w:tcPr>
          <w:p w14:paraId="41DB6405" w14:textId="77777777" w:rsidR="002568BA" w:rsidRPr="00AF1210" w:rsidRDefault="002568BA" w:rsidP="00D9642B">
            <w:pPr>
              <w:spacing w:after="0"/>
              <w:jc w:val="center"/>
              <w:rPr>
                <w:rFonts w:asciiTheme="minorHAnsi" w:hAnsiTheme="minorHAnsi" w:cstheme="minorHAnsi"/>
                <w:i/>
              </w:rPr>
            </w:pPr>
            <w:r w:rsidRPr="00AF1210">
              <w:rPr>
                <w:rFonts w:asciiTheme="minorHAnsi" w:hAnsiTheme="minorHAnsi" w:cstheme="minorHAnsi"/>
                <w:i/>
              </w:rPr>
              <w:t>2</w:t>
            </w:r>
          </w:p>
        </w:tc>
        <w:tc>
          <w:tcPr>
            <w:tcW w:w="1430" w:type="pct"/>
            <w:tcBorders>
              <w:top w:val="single" w:sz="4" w:space="0" w:color="auto"/>
              <w:left w:val="single" w:sz="4" w:space="0" w:color="auto"/>
              <w:bottom w:val="single" w:sz="4" w:space="0" w:color="auto"/>
              <w:right w:val="single" w:sz="4" w:space="0" w:color="auto"/>
            </w:tcBorders>
            <w:vAlign w:val="center"/>
            <w:hideMark/>
          </w:tcPr>
          <w:p w14:paraId="1898E2B8" w14:textId="7DC5D546" w:rsidR="002568BA" w:rsidRPr="00AF1210" w:rsidRDefault="003073F5" w:rsidP="00D9642B">
            <w:pPr>
              <w:spacing w:after="0"/>
              <w:rPr>
                <w:rFonts w:asciiTheme="minorHAnsi" w:hAnsiTheme="minorHAnsi" w:cstheme="minorHAnsi"/>
                <w:i/>
              </w:rPr>
            </w:pPr>
            <w:r>
              <w:rPr>
                <w:rFonts w:asciiTheme="minorHAnsi" w:hAnsiTheme="minorHAnsi" w:cstheme="minorHAnsi"/>
                <w:i/>
              </w:rPr>
              <w:t xml:space="preserve">Pojemnik na odpady 10l wraz z workiem </w:t>
            </w:r>
          </w:p>
        </w:tc>
        <w:tc>
          <w:tcPr>
            <w:tcW w:w="373" w:type="pct"/>
            <w:tcBorders>
              <w:top w:val="single" w:sz="4" w:space="0" w:color="auto"/>
              <w:left w:val="single" w:sz="4" w:space="0" w:color="auto"/>
              <w:bottom w:val="single" w:sz="4" w:space="0" w:color="auto"/>
              <w:right w:val="single" w:sz="4" w:space="0" w:color="auto"/>
            </w:tcBorders>
            <w:vAlign w:val="center"/>
            <w:hideMark/>
          </w:tcPr>
          <w:p w14:paraId="3C3E6A96" w14:textId="5DE49F03" w:rsidR="002568BA" w:rsidRPr="00AF1210" w:rsidRDefault="003073F5" w:rsidP="00D9642B">
            <w:pPr>
              <w:spacing w:after="0"/>
              <w:jc w:val="center"/>
              <w:rPr>
                <w:rFonts w:asciiTheme="minorHAnsi" w:hAnsiTheme="minorHAnsi" w:cstheme="minorHAnsi"/>
                <w:i/>
              </w:rPr>
            </w:pPr>
            <w:r>
              <w:rPr>
                <w:rFonts w:asciiTheme="minorHAnsi" w:hAnsiTheme="minorHAnsi" w:cstheme="minorHAnsi"/>
                <w:i/>
              </w:rPr>
              <w:t>125</w:t>
            </w:r>
          </w:p>
        </w:tc>
        <w:tc>
          <w:tcPr>
            <w:tcW w:w="776" w:type="pct"/>
            <w:tcBorders>
              <w:top w:val="single" w:sz="4" w:space="0" w:color="auto"/>
              <w:left w:val="single" w:sz="4" w:space="0" w:color="auto"/>
              <w:bottom w:val="single" w:sz="4" w:space="0" w:color="auto"/>
              <w:right w:val="single" w:sz="4" w:space="0" w:color="auto"/>
            </w:tcBorders>
          </w:tcPr>
          <w:p w14:paraId="418BC9BE" w14:textId="77777777" w:rsidR="002568BA" w:rsidRPr="00AF1210" w:rsidRDefault="002568BA" w:rsidP="00D9642B">
            <w:pPr>
              <w:spacing w:after="0"/>
              <w:rPr>
                <w:rFonts w:asciiTheme="minorHAnsi" w:hAnsiTheme="minorHAnsi" w:cstheme="minorHAnsi"/>
                <w:i/>
              </w:rPr>
            </w:pPr>
          </w:p>
        </w:tc>
        <w:tc>
          <w:tcPr>
            <w:tcW w:w="865" w:type="pct"/>
            <w:tcBorders>
              <w:top w:val="single" w:sz="4" w:space="0" w:color="auto"/>
              <w:left w:val="single" w:sz="4" w:space="0" w:color="auto"/>
              <w:bottom w:val="single" w:sz="4" w:space="0" w:color="auto"/>
              <w:right w:val="single" w:sz="4" w:space="0" w:color="auto"/>
            </w:tcBorders>
            <w:vAlign w:val="center"/>
          </w:tcPr>
          <w:p w14:paraId="2AC76247" w14:textId="77777777" w:rsidR="002568BA" w:rsidRPr="00AF1210" w:rsidRDefault="002568BA" w:rsidP="00D9642B">
            <w:pPr>
              <w:spacing w:after="0"/>
              <w:rPr>
                <w:rFonts w:asciiTheme="minorHAnsi" w:hAnsiTheme="minorHAnsi" w:cstheme="minorHAnsi"/>
                <w:i/>
              </w:rPr>
            </w:pPr>
          </w:p>
        </w:tc>
        <w:tc>
          <w:tcPr>
            <w:tcW w:w="361" w:type="pct"/>
            <w:tcBorders>
              <w:top w:val="single" w:sz="4" w:space="0" w:color="auto"/>
              <w:left w:val="single" w:sz="4" w:space="0" w:color="auto"/>
              <w:bottom w:val="single" w:sz="4" w:space="0" w:color="auto"/>
              <w:right w:val="single" w:sz="4" w:space="0" w:color="auto"/>
            </w:tcBorders>
            <w:vAlign w:val="center"/>
          </w:tcPr>
          <w:p w14:paraId="3E1218FB" w14:textId="77777777" w:rsidR="002568BA" w:rsidRPr="00AF1210" w:rsidRDefault="002568BA" w:rsidP="00D9642B">
            <w:pPr>
              <w:spacing w:after="0"/>
              <w:rPr>
                <w:rFonts w:asciiTheme="minorHAnsi" w:hAnsiTheme="minorHAnsi" w:cstheme="minorHAnsi"/>
                <w:i/>
              </w:rPr>
            </w:pPr>
          </w:p>
        </w:tc>
        <w:tc>
          <w:tcPr>
            <w:tcW w:w="890" w:type="pct"/>
            <w:tcBorders>
              <w:top w:val="single" w:sz="4" w:space="0" w:color="auto"/>
              <w:left w:val="single" w:sz="4" w:space="0" w:color="auto"/>
              <w:bottom w:val="single" w:sz="4" w:space="0" w:color="auto"/>
              <w:right w:val="single" w:sz="4" w:space="0" w:color="auto"/>
            </w:tcBorders>
            <w:vAlign w:val="center"/>
          </w:tcPr>
          <w:p w14:paraId="57553132" w14:textId="77777777" w:rsidR="002568BA" w:rsidRPr="00AF1210" w:rsidRDefault="002568BA" w:rsidP="00D9642B">
            <w:pPr>
              <w:spacing w:after="0"/>
              <w:rPr>
                <w:rFonts w:asciiTheme="minorHAnsi" w:hAnsiTheme="minorHAnsi" w:cstheme="minorHAnsi"/>
                <w:i/>
              </w:rPr>
            </w:pPr>
          </w:p>
        </w:tc>
      </w:tr>
      <w:tr w:rsidR="002568BA" w:rsidRPr="00AF1210" w14:paraId="597C44D2" w14:textId="77777777" w:rsidTr="00DB0861">
        <w:trPr>
          <w:trHeight w:val="509"/>
        </w:trPr>
        <w:tc>
          <w:tcPr>
            <w:tcW w:w="2108" w:type="pct"/>
            <w:gridSpan w:val="3"/>
            <w:tcBorders>
              <w:top w:val="single" w:sz="4" w:space="0" w:color="auto"/>
              <w:left w:val="single" w:sz="4" w:space="0" w:color="auto"/>
              <w:bottom w:val="single" w:sz="4" w:space="0" w:color="auto"/>
              <w:right w:val="single" w:sz="4" w:space="0" w:color="auto"/>
            </w:tcBorders>
            <w:vAlign w:val="center"/>
            <w:hideMark/>
          </w:tcPr>
          <w:p w14:paraId="7CE1E569" w14:textId="77777777" w:rsidR="002568BA" w:rsidRPr="00AF1210" w:rsidRDefault="002568BA" w:rsidP="00DB0861">
            <w:pPr>
              <w:jc w:val="right"/>
              <w:rPr>
                <w:rFonts w:asciiTheme="minorHAnsi" w:hAnsiTheme="minorHAnsi" w:cstheme="minorHAnsi"/>
                <w:i/>
              </w:rPr>
            </w:pPr>
            <w:r w:rsidRPr="00AF1210">
              <w:rPr>
                <w:rFonts w:asciiTheme="minorHAnsi" w:hAnsiTheme="minorHAnsi" w:cstheme="minorHAnsi"/>
                <w:b/>
                <w:i/>
              </w:rPr>
              <w:t>Kwota zadania ogółem</w:t>
            </w:r>
          </w:p>
        </w:tc>
        <w:tc>
          <w:tcPr>
            <w:tcW w:w="776" w:type="pct"/>
            <w:tcBorders>
              <w:top w:val="single" w:sz="4" w:space="0" w:color="auto"/>
              <w:left w:val="single" w:sz="4" w:space="0" w:color="auto"/>
              <w:bottom w:val="single" w:sz="4" w:space="0" w:color="auto"/>
              <w:right w:val="single" w:sz="4" w:space="0" w:color="auto"/>
            </w:tcBorders>
          </w:tcPr>
          <w:p w14:paraId="012AECC0" w14:textId="77777777" w:rsidR="002568BA" w:rsidRPr="00AF1210" w:rsidRDefault="002568BA" w:rsidP="00DB0861">
            <w:pPr>
              <w:rPr>
                <w:rFonts w:asciiTheme="minorHAnsi" w:hAnsiTheme="minorHAnsi" w:cstheme="minorHAnsi"/>
                <w:i/>
              </w:rPr>
            </w:pPr>
          </w:p>
        </w:tc>
        <w:tc>
          <w:tcPr>
            <w:tcW w:w="865" w:type="pct"/>
            <w:tcBorders>
              <w:top w:val="single" w:sz="4" w:space="0" w:color="auto"/>
              <w:left w:val="single" w:sz="4" w:space="0" w:color="auto"/>
              <w:bottom w:val="single" w:sz="4" w:space="0" w:color="auto"/>
              <w:right w:val="single" w:sz="4" w:space="0" w:color="auto"/>
            </w:tcBorders>
            <w:vAlign w:val="center"/>
          </w:tcPr>
          <w:p w14:paraId="66C9421D" w14:textId="77777777" w:rsidR="002568BA" w:rsidRPr="00AF1210" w:rsidRDefault="002568BA" w:rsidP="00DB0861">
            <w:pPr>
              <w:rPr>
                <w:rFonts w:asciiTheme="minorHAnsi" w:hAnsiTheme="minorHAnsi" w:cstheme="minorHAnsi"/>
                <w:i/>
              </w:rPr>
            </w:pPr>
          </w:p>
        </w:tc>
        <w:tc>
          <w:tcPr>
            <w:tcW w:w="361" w:type="pct"/>
            <w:tcBorders>
              <w:top w:val="single" w:sz="4" w:space="0" w:color="auto"/>
              <w:left w:val="single" w:sz="4" w:space="0" w:color="auto"/>
              <w:bottom w:val="single" w:sz="4" w:space="0" w:color="auto"/>
              <w:right w:val="single" w:sz="4" w:space="0" w:color="auto"/>
            </w:tcBorders>
            <w:vAlign w:val="center"/>
          </w:tcPr>
          <w:p w14:paraId="51FA2D80" w14:textId="77777777" w:rsidR="002568BA" w:rsidRPr="00AF1210" w:rsidRDefault="002568BA" w:rsidP="00DB0861">
            <w:pPr>
              <w:rPr>
                <w:rFonts w:asciiTheme="minorHAnsi" w:hAnsiTheme="minorHAnsi" w:cstheme="minorHAnsi"/>
                <w:i/>
              </w:rPr>
            </w:pPr>
          </w:p>
        </w:tc>
        <w:tc>
          <w:tcPr>
            <w:tcW w:w="890" w:type="pct"/>
            <w:tcBorders>
              <w:top w:val="single" w:sz="4" w:space="0" w:color="auto"/>
              <w:left w:val="single" w:sz="4" w:space="0" w:color="auto"/>
              <w:bottom w:val="single" w:sz="4" w:space="0" w:color="auto"/>
              <w:right w:val="single" w:sz="4" w:space="0" w:color="auto"/>
            </w:tcBorders>
            <w:vAlign w:val="center"/>
          </w:tcPr>
          <w:p w14:paraId="05B05A13" w14:textId="77777777" w:rsidR="002568BA" w:rsidRPr="00AF1210" w:rsidRDefault="002568BA" w:rsidP="00DB0861">
            <w:pPr>
              <w:rPr>
                <w:rFonts w:asciiTheme="minorHAnsi" w:hAnsiTheme="minorHAnsi" w:cstheme="minorHAnsi"/>
                <w:i/>
              </w:rPr>
            </w:pPr>
          </w:p>
        </w:tc>
      </w:tr>
    </w:tbl>
    <w:p w14:paraId="40941300" w14:textId="2993E454" w:rsidR="00D9642B" w:rsidRPr="00A36B18" w:rsidRDefault="00D9642B" w:rsidP="00D9642B">
      <w:pPr>
        <w:tabs>
          <w:tab w:val="left" w:pos="315"/>
          <w:tab w:val="left" w:pos="1196"/>
        </w:tabs>
        <w:spacing w:after="170"/>
        <w:jc w:val="both"/>
        <w:rPr>
          <w:rFonts w:eastAsia="Lucida Sans Unicode" w:cs="Calibri"/>
          <w:b/>
          <w:bCs/>
          <w:color w:val="000000"/>
          <w:shd w:val="clear" w:color="auto" w:fill="E6E6E6"/>
        </w:rPr>
      </w:pPr>
      <w:r w:rsidRPr="00A36B18">
        <w:rPr>
          <w:rFonts w:eastAsia="Lucida Sans Unicode" w:cs="Calibri"/>
          <w:b/>
          <w:bCs/>
        </w:rPr>
        <w:t xml:space="preserve">W przypadku wyboru naszej oferty, zobowiązuje się zrealizować </w:t>
      </w:r>
      <w:r>
        <w:rPr>
          <w:rFonts w:eastAsia="Lucida Sans Unicode" w:cs="Calibri"/>
          <w:b/>
          <w:bCs/>
        </w:rPr>
        <w:t>przedmiot zamówienia</w:t>
      </w:r>
      <w:r w:rsidRPr="00A36B18">
        <w:rPr>
          <w:rFonts w:eastAsia="Lucida Sans Unicode" w:cs="Calibri"/>
          <w:b/>
          <w:bCs/>
        </w:rPr>
        <w:t xml:space="preserve"> w </w:t>
      </w:r>
    </w:p>
    <w:tbl>
      <w:tblPr>
        <w:tblW w:w="0" w:type="auto"/>
        <w:tblInd w:w="148" w:type="dxa"/>
        <w:tblLayout w:type="fixed"/>
        <w:tblCellMar>
          <w:left w:w="70" w:type="dxa"/>
          <w:right w:w="70" w:type="dxa"/>
        </w:tblCellMar>
        <w:tblLook w:val="0000" w:firstRow="0" w:lastRow="0" w:firstColumn="0" w:lastColumn="0" w:noHBand="0" w:noVBand="0"/>
      </w:tblPr>
      <w:tblGrid>
        <w:gridCol w:w="630"/>
        <w:gridCol w:w="5250"/>
        <w:gridCol w:w="3125"/>
      </w:tblGrid>
      <w:tr w:rsidR="00D9642B" w:rsidRPr="00A36B18" w14:paraId="45B4B0A6" w14:textId="77777777" w:rsidTr="00DB0861">
        <w:trPr>
          <w:trHeight w:val="683"/>
        </w:trPr>
        <w:tc>
          <w:tcPr>
            <w:tcW w:w="630" w:type="dxa"/>
            <w:tcBorders>
              <w:top w:val="single" w:sz="4" w:space="0" w:color="000000"/>
              <w:left w:val="single" w:sz="4" w:space="0" w:color="000000"/>
              <w:bottom w:val="single" w:sz="4" w:space="0" w:color="000000"/>
            </w:tcBorders>
            <w:shd w:val="clear" w:color="auto" w:fill="E6E6E6"/>
            <w:vAlign w:val="center"/>
          </w:tcPr>
          <w:p w14:paraId="0BA9BA06" w14:textId="77777777" w:rsidR="00D9642B" w:rsidRPr="00A36B18" w:rsidRDefault="00D9642B" w:rsidP="00D9642B">
            <w:pPr>
              <w:tabs>
                <w:tab w:val="left" w:pos="709"/>
              </w:tabs>
              <w:snapToGrid w:val="0"/>
              <w:spacing w:after="0" w:line="240" w:lineRule="auto"/>
              <w:jc w:val="center"/>
              <w:rPr>
                <w:rFonts w:eastAsia="Lucida Sans Unicode" w:cs="Calibri"/>
                <w:b/>
                <w:shd w:val="clear" w:color="auto" w:fill="E6E6E6"/>
              </w:rPr>
            </w:pPr>
            <w:r w:rsidRPr="00A36B18">
              <w:rPr>
                <w:rFonts w:eastAsia="Lucida Sans Unicode" w:cs="Calibri"/>
                <w:b/>
                <w:bCs/>
                <w:shd w:val="clear" w:color="auto" w:fill="E6E6E6"/>
              </w:rPr>
              <w:t>Lp.</w:t>
            </w:r>
          </w:p>
        </w:tc>
        <w:tc>
          <w:tcPr>
            <w:tcW w:w="5250" w:type="dxa"/>
            <w:tcBorders>
              <w:top w:val="single" w:sz="4" w:space="0" w:color="000000"/>
              <w:left w:val="single" w:sz="4" w:space="0" w:color="000000"/>
              <w:bottom w:val="single" w:sz="4" w:space="0" w:color="000000"/>
            </w:tcBorders>
            <w:shd w:val="clear" w:color="auto" w:fill="E6E6E6"/>
            <w:vAlign w:val="center"/>
          </w:tcPr>
          <w:p w14:paraId="0952358D" w14:textId="77777777" w:rsidR="00D9642B" w:rsidRPr="00A36B18" w:rsidRDefault="00D9642B" w:rsidP="00D9642B">
            <w:pPr>
              <w:tabs>
                <w:tab w:val="left" w:pos="0"/>
                <w:tab w:val="left" w:pos="5317"/>
              </w:tabs>
              <w:snapToGrid w:val="0"/>
              <w:spacing w:after="0" w:line="240" w:lineRule="auto"/>
              <w:jc w:val="center"/>
              <w:rPr>
                <w:rFonts w:eastAsia="Lucida Sans Unicode" w:cs="Calibri"/>
                <w:b/>
                <w:shd w:val="clear" w:color="auto" w:fill="E6E6E6"/>
              </w:rPr>
            </w:pPr>
            <w:r w:rsidRPr="00A36B18">
              <w:rPr>
                <w:rFonts w:eastAsia="Lucida Sans Unicode" w:cs="Calibri"/>
                <w:b/>
                <w:shd w:val="clear" w:color="auto" w:fill="E6E6E6"/>
              </w:rPr>
              <w:t xml:space="preserve">Zakres przedmiotu zamówienia jaki </w:t>
            </w:r>
          </w:p>
          <w:p w14:paraId="31DD0CA2" w14:textId="77777777" w:rsidR="00D9642B" w:rsidRPr="00A36B18" w:rsidRDefault="00D9642B" w:rsidP="00D9642B">
            <w:pPr>
              <w:tabs>
                <w:tab w:val="left" w:pos="0"/>
                <w:tab w:val="left" w:pos="5317"/>
              </w:tabs>
              <w:snapToGrid w:val="0"/>
              <w:spacing w:after="0" w:line="240" w:lineRule="auto"/>
              <w:jc w:val="center"/>
              <w:rPr>
                <w:rFonts w:eastAsia="Lucida Sans Unicode" w:cs="Calibri"/>
                <w:b/>
                <w:shd w:val="clear" w:color="auto" w:fill="E6E6E6"/>
              </w:rPr>
            </w:pPr>
            <w:r w:rsidRPr="00A36B18">
              <w:rPr>
                <w:rFonts w:eastAsia="Lucida Sans Unicode" w:cs="Calibri"/>
                <w:b/>
                <w:shd w:val="clear" w:color="auto" w:fill="E6E6E6"/>
              </w:rPr>
              <w:t>powierzymy podwykonawcom</w:t>
            </w:r>
          </w:p>
        </w:tc>
        <w:tc>
          <w:tcPr>
            <w:tcW w:w="312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3A755A" w14:textId="77777777" w:rsidR="00D9642B" w:rsidRPr="00A36B18" w:rsidRDefault="00D9642B" w:rsidP="00D9642B">
            <w:pPr>
              <w:tabs>
                <w:tab w:val="left" w:pos="709"/>
              </w:tabs>
              <w:snapToGrid w:val="0"/>
              <w:spacing w:after="0" w:line="240" w:lineRule="auto"/>
              <w:jc w:val="center"/>
              <w:rPr>
                <w:rFonts w:ascii="Arial" w:eastAsia="Lucida Sans Unicode" w:hAnsi="Arial"/>
              </w:rPr>
            </w:pPr>
            <w:r w:rsidRPr="00A36B18">
              <w:rPr>
                <w:rFonts w:eastAsia="Lucida Sans Unicode" w:cs="Calibri"/>
                <w:b/>
                <w:shd w:val="clear" w:color="auto" w:fill="E6E6E6"/>
              </w:rPr>
              <w:t>Nazwa podmiotu</w:t>
            </w:r>
          </w:p>
        </w:tc>
      </w:tr>
      <w:tr w:rsidR="00D9642B" w:rsidRPr="006E7C4D" w14:paraId="028DE009" w14:textId="77777777" w:rsidTr="00DB0861">
        <w:trPr>
          <w:trHeight w:hRule="exact" w:val="757"/>
        </w:trPr>
        <w:tc>
          <w:tcPr>
            <w:tcW w:w="630" w:type="dxa"/>
            <w:tcBorders>
              <w:top w:val="single" w:sz="4" w:space="0" w:color="000000"/>
              <w:left w:val="single" w:sz="4" w:space="0" w:color="000000"/>
              <w:bottom w:val="single" w:sz="4" w:space="0" w:color="000000"/>
            </w:tcBorders>
            <w:shd w:val="clear" w:color="auto" w:fill="E6E6E6"/>
            <w:vAlign w:val="center"/>
          </w:tcPr>
          <w:p w14:paraId="3FE99790" w14:textId="77777777" w:rsidR="00D9642B" w:rsidRPr="00A36B18" w:rsidRDefault="00D9642B" w:rsidP="00DB0861">
            <w:pPr>
              <w:tabs>
                <w:tab w:val="left" w:pos="709"/>
              </w:tabs>
              <w:snapToGrid w:val="0"/>
              <w:spacing w:before="120" w:after="120"/>
              <w:jc w:val="center"/>
              <w:rPr>
                <w:rFonts w:eastAsia="Lucida Sans Unicode" w:cs="Calibri"/>
              </w:rPr>
            </w:pPr>
            <w:r w:rsidRPr="00A36B18">
              <w:rPr>
                <w:rFonts w:eastAsia="Lucida Sans Unicode" w:cs="Calibri"/>
                <w:b/>
                <w:bCs/>
              </w:rPr>
              <w:lastRenderedPageBreak/>
              <w:t>1</w:t>
            </w:r>
          </w:p>
        </w:tc>
        <w:tc>
          <w:tcPr>
            <w:tcW w:w="5250" w:type="dxa"/>
            <w:tcBorders>
              <w:top w:val="single" w:sz="4" w:space="0" w:color="000000"/>
              <w:left w:val="single" w:sz="4" w:space="0" w:color="000000"/>
              <w:bottom w:val="single" w:sz="4" w:space="0" w:color="000000"/>
            </w:tcBorders>
            <w:shd w:val="clear" w:color="auto" w:fill="auto"/>
          </w:tcPr>
          <w:p w14:paraId="7F683F2F" w14:textId="77777777" w:rsidR="00D9642B" w:rsidRPr="00A36B18" w:rsidRDefault="00D9642B" w:rsidP="00DB0861">
            <w:pPr>
              <w:tabs>
                <w:tab w:val="left" w:pos="709"/>
              </w:tabs>
              <w:snapToGrid w:val="0"/>
              <w:spacing w:before="120" w:after="120"/>
              <w:jc w:val="center"/>
              <w:rPr>
                <w:rFonts w:eastAsia="Lucida Sans Unicode" w:cs="Calibri"/>
              </w:rPr>
            </w:pPr>
          </w:p>
          <w:p w14:paraId="5D4CE00A" w14:textId="77777777" w:rsidR="00D9642B" w:rsidRPr="00A36B18" w:rsidRDefault="00D9642B" w:rsidP="00DB0861">
            <w:pPr>
              <w:tabs>
                <w:tab w:val="left" w:pos="709"/>
              </w:tabs>
              <w:snapToGrid w:val="0"/>
              <w:spacing w:before="120" w:after="120"/>
              <w:jc w:val="center"/>
              <w:rPr>
                <w:rFonts w:eastAsia="Lucida Sans Unicode" w:cs="Calibri"/>
              </w:rPr>
            </w:pPr>
          </w:p>
          <w:p w14:paraId="693BC41C" w14:textId="77777777" w:rsidR="00D9642B" w:rsidRPr="00A36B18" w:rsidRDefault="00D9642B" w:rsidP="00DB0861">
            <w:pPr>
              <w:tabs>
                <w:tab w:val="left" w:pos="709"/>
              </w:tabs>
              <w:snapToGrid w:val="0"/>
              <w:spacing w:before="120" w:after="120"/>
              <w:jc w:val="center"/>
              <w:rPr>
                <w:rFonts w:eastAsia="Lucida Sans Unicode" w:cs="Calibri"/>
              </w:rPr>
            </w:pPr>
          </w:p>
          <w:p w14:paraId="34DF5644" w14:textId="77777777" w:rsidR="00D9642B" w:rsidRPr="00A36B18" w:rsidRDefault="00D9642B" w:rsidP="00DB0861">
            <w:pPr>
              <w:tabs>
                <w:tab w:val="left" w:pos="709"/>
              </w:tabs>
              <w:snapToGrid w:val="0"/>
              <w:spacing w:before="120" w:after="120"/>
              <w:jc w:val="center"/>
              <w:rPr>
                <w:rFonts w:eastAsia="Lucida Sans Unicode" w:cs="Calibri"/>
              </w:rPr>
            </w:pPr>
          </w:p>
          <w:p w14:paraId="76FD3E59" w14:textId="77777777" w:rsidR="00D9642B" w:rsidRPr="00A36B18" w:rsidRDefault="00D9642B" w:rsidP="00DB0861">
            <w:pPr>
              <w:tabs>
                <w:tab w:val="left" w:pos="709"/>
              </w:tabs>
              <w:snapToGrid w:val="0"/>
              <w:spacing w:before="120" w:after="120"/>
              <w:jc w:val="center"/>
              <w:rPr>
                <w:rFonts w:eastAsia="Lucida Sans Unicode" w:cs="Calibri"/>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6C4DDFC1" w14:textId="77777777" w:rsidR="00D9642B" w:rsidRPr="006E7C4D" w:rsidRDefault="00D9642B" w:rsidP="00DB0861">
            <w:pPr>
              <w:tabs>
                <w:tab w:val="left" w:pos="709"/>
              </w:tabs>
              <w:snapToGrid w:val="0"/>
              <w:spacing w:before="120" w:after="120"/>
              <w:jc w:val="center"/>
              <w:rPr>
                <w:rFonts w:eastAsia="Lucida Sans Unicode" w:cs="Calibri"/>
              </w:rPr>
            </w:pPr>
          </w:p>
        </w:tc>
      </w:tr>
    </w:tbl>
    <w:p w14:paraId="17D8628F" w14:textId="77777777" w:rsidR="00E803E3" w:rsidRPr="00E803E3" w:rsidRDefault="00E803E3" w:rsidP="00BD2C2E">
      <w:pPr>
        <w:pStyle w:val="Akapitzlist"/>
        <w:numPr>
          <w:ilvl w:val="0"/>
          <w:numId w:val="13"/>
        </w:numPr>
        <w:spacing w:before="240" w:after="0" w:line="360" w:lineRule="auto"/>
        <w:ind w:left="426" w:hanging="425"/>
        <w:contextualSpacing w:val="0"/>
        <w:jc w:val="both"/>
        <w:rPr>
          <w:vanish/>
        </w:rPr>
      </w:pPr>
    </w:p>
    <w:p w14:paraId="6349BEA6" w14:textId="77777777" w:rsidR="00E803E3" w:rsidRPr="002A0C3E" w:rsidRDefault="00E803E3" w:rsidP="00BD2C2E">
      <w:pPr>
        <w:pStyle w:val="Akapitzlist"/>
        <w:numPr>
          <w:ilvl w:val="0"/>
          <w:numId w:val="13"/>
        </w:numPr>
        <w:spacing w:before="120" w:after="0" w:line="240" w:lineRule="auto"/>
        <w:ind w:left="425" w:hanging="425"/>
        <w:contextualSpacing w:val="0"/>
        <w:jc w:val="both"/>
      </w:pPr>
      <w:r w:rsidRPr="002A0C3E">
        <w:t>Oświadczam</w:t>
      </w:r>
      <w:r>
        <w:t>/y</w:t>
      </w:r>
      <w:r w:rsidRPr="002A0C3E">
        <w:t>, że wypełniłem/ wypełniliśmy obowiązki informacyjne przewidziane w art. 13 lub art. 14 RODO</w:t>
      </w:r>
      <w:r w:rsidRPr="00C875DC">
        <w:rPr>
          <w:rStyle w:val="Odwoanieprzypisudolnego"/>
        </w:rPr>
        <w:footnoteReference w:id="1"/>
      </w:r>
      <w:r w:rsidRPr="002A0C3E">
        <w:rPr>
          <w:color w:val="000000"/>
        </w:rPr>
        <w:t xml:space="preserve"> wobec osób fizycznych, </w:t>
      </w:r>
      <w:r w:rsidRPr="002A0C3E">
        <w:t>od których dane osobowe bezpośrednio lub pośrednio pozyskałem</w:t>
      </w:r>
      <w:r w:rsidRPr="002A0C3E">
        <w:rPr>
          <w:color w:val="000000"/>
        </w:rPr>
        <w:t xml:space="preserve"> w celu ubiegania się o udzielenie zamówienia publicznego w niniejszym postępowaniu</w:t>
      </w:r>
      <w:r w:rsidRPr="00C875DC">
        <w:rPr>
          <w:rStyle w:val="Odwoanieprzypisudolnego"/>
          <w:color w:val="000000"/>
        </w:rPr>
        <w:footnoteReference w:id="2"/>
      </w:r>
      <w:r w:rsidRPr="002A0C3E">
        <w:rPr>
          <w:color w:val="000000"/>
        </w:rPr>
        <w:t>.</w:t>
      </w:r>
    </w:p>
    <w:p w14:paraId="1F23C7B7" w14:textId="77777777" w:rsidR="002568BA" w:rsidRDefault="002568BA" w:rsidP="002568BA">
      <w:pPr>
        <w:widowControl w:val="0"/>
        <w:shd w:val="clear" w:color="auto" w:fill="FFFFFF"/>
        <w:tabs>
          <w:tab w:val="left" w:pos="624"/>
        </w:tabs>
        <w:autoSpaceDE w:val="0"/>
        <w:spacing w:line="274" w:lineRule="exact"/>
        <w:jc w:val="both"/>
        <w:rPr>
          <w:rFonts w:asciiTheme="minorHAnsi" w:hAnsiTheme="minorHAnsi" w:cstheme="minorHAnsi"/>
          <w:spacing w:val="-2"/>
        </w:rPr>
      </w:pPr>
    </w:p>
    <w:p w14:paraId="3AB1700D" w14:textId="77777777" w:rsidR="00E803E3" w:rsidRPr="00AF1210" w:rsidRDefault="00E803E3" w:rsidP="002568BA">
      <w:pPr>
        <w:widowControl w:val="0"/>
        <w:shd w:val="clear" w:color="auto" w:fill="FFFFFF"/>
        <w:tabs>
          <w:tab w:val="left" w:pos="624"/>
        </w:tabs>
        <w:autoSpaceDE w:val="0"/>
        <w:spacing w:line="274" w:lineRule="exact"/>
        <w:jc w:val="both"/>
        <w:rPr>
          <w:rFonts w:asciiTheme="minorHAnsi" w:hAnsiTheme="minorHAnsi" w:cstheme="minorHAnsi"/>
          <w:spacing w:val="-2"/>
        </w:rPr>
      </w:pPr>
    </w:p>
    <w:p w14:paraId="442481E2" w14:textId="77777777" w:rsidR="00E803E3" w:rsidRPr="00AF1210" w:rsidRDefault="00E803E3" w:rsidP="00E803E3">
      <w:pPr>
        <w:widowControl w:val="0"/>
        <w:shd w:val="clear" w:color="auto" w:fill="FFFFFF"/>
        <w:tabs>
          <w:tab w:val="left" w:pos="0"/>
        </w:tabs>
        <w:autoSpaceDE w:val="0"/>
        <w:spacing w:after="0"/>
        <w:jc w:val="center"/>
        <w:rPr>
          <w:rFonts w:asciiTheme="minorHAnsi" w:hAnsiTheme="minorHAnsi" w:cstheme="minorHAnsi"/>
          <w:spacing w:val="-2"/>
        </w:rPr>
      </w:pPr>
      <w:r>
        <w:rPr>
          <w:rFonts w:asciiTheme="minorHAnsi" w:hAnsiTheme="minorHAnsi" w:cstheme="minorHAnsi"/>
          <w:spacing w:val="-2"/>
        </w:rPr>
        <w:tab/>
      </w:r>
      <w:r>
        <w:rPr>
          <w:rFonts w:asciiTheme="minorHAnsi" w:hAnsiTheme="minorHAnsi" w:cstheme="minorHAnsi"/>
          <w:spacing w:val="-2"/>
        </w:rPr>
        <w:tab/>
      </w:r>
      <w:r w:rsidRPr="00AF1210">
        <w:rPr>
          <w:rFonts w:asciiTheme="minorHAnsi" w:hAnsiTheme="minorHAnsi" w:cstheme="minorHAnsi"/>
          <w:spacing w:val="-2"/>
        </w:rPr>
        <w:t>………....................................................................</w:t>
      </w:r>
    </w:p>
    <w:p w14:paraId="479788CD" w14:textId="77777777" w:rsidR="00E803E3" w:rsidRDefault="00E803E3" w:rsidP="00E803E3">
      <w:pPr>
        <w:tabs>
          <w:tab w:val="left" w:pos="0"/>
        </w:tabs>
        <w:snapToGrid w:val="0"/>
        <w:spacing w:line="113" w:lineRule="atLeast"/>
        <w:ind w:left="1416"/>
        <w:jc w:val="center"/>
        <w:rPr>
          <w:rFonts w:eastAsia="Arial" w:cs="Calibri"/>
          <w:i/>
          <w:iCs/>
          <w:sz w:val="20"/>
          <w:szCs w:val="20"/>
        </w:rPr>
      </w:pPr>
      <w:r w:rsidRPr="00A36B18">
        <w:rPr>
          <w:rFonts w:eastAsia="Arial" w:cs="Calibri"/>
          <w:i/>
          <w:iCs/>
          <w:color w:val="000000"/>
          <w:sz w:val="20"/>
          <w:szCs w:val="20"/>
        </w:rPr>
        <w:t xml:space="preserve">Pieczęć i podpisy osoby upoważnionej  </w:t>
      </w:r>
      <w:r w:rsidRPr="00A36B18">
        <w:rPr>
          <w:rFonts w:eastAsia="Arial" w:cs="Calibri"/>
          <w:i/>
          <w:iCs/>
          <w:color w:val="000000"/>
          <w:sz w:val="20"/>
          <w:szCs w:val="20"/>
        </w:rPr>
        <w:br/>
        <w:t xml:space="preserve">do składania </w:t>
      </w:r>
      <w:r w:rsidRPr="00A36B18">
        <w:rPr>
          <w:rFonts w:eastAsia="Arial" w:cs="Calibri"/>
          <w:i/>
          <w:iCs/>
          <w:sz w:val="20"/>
          <w:szCs w:val="20"/>
        </w:rPr>
        <w:t>oświadczeń</w:t>
      </w:r>
    </w:p>
    <w:p w14:paraId="1B68082D" w14:textId="77777777" w:rsidR="00F147D0" w:rsidRDefault="00F147D0" w:rsidP="00D15A71">
      <w:pPr>
        <w:spacing w:after="0"/>
        <w:jc w:val="right"/>
        <w:rPr>
          <w:smallCaps/>
          <w:sz w:val="24"/>
          <w:szCs w:val="24"/>
        </w:rPr>
      </w:pPr>
    </w:p>
    <w:p w14:paraId="010E68D0" w14:textId="77777777" w:rsidR="00F147D0" w:rsidRDefault="00F147D0" w:rsidP="00D15A71">
      <w:pPr>
        <w:spacing w:after="0"/>
        <w:jc w:val="right"/>
        <w:rPr>
          <w:smallCaps/>
          <w:sz w:val="24"/>
          <w:szCs w:val="24"/>
        </w:rPr>
      </w:pPr>
    </w:p>
    <w:p w14:paraId="20D7AB76" w14:textId="77777777" w:rsidR="00F147D0" w:rsidRDefault="00F147D0" w:rsidP="00D15A71">
      <w:pPr>
        <w:spacing w:after="0"/>
        <w:jc w:val="right"/>
        <w:rPr>
          <w:smallCaps/>
          <w:sz w:val="24"/>
          <w:szCs w:val="24"/>
        </w:rPr>
      </w:pPr>
    </w:p>
    <w:p w14:paraId="0CD994AE" w14:textId="34FB6500" w:rsidR="00F147D0" w:rsidRDefault="00F147D0" w:rsidP="00D15A71">
      <w:pPr>
        <w:spacing w:after="0"/>
        <w:jc w:val="right"/>
        <w:rPr>
          <w:smallCaps/>
          <w:sz w:val="24"/>
          <w:szCs w:val="24"/>
        </w:rPr>
      </w:pPr>
    </w:p>
    <w:p w14:paraId="2B5E71F7" w14:textId="6146D6B6" w:rsidR="003073F5" w:rsidRDefault="003073F5" w:rsidP="00D15A71">
      <w:pPr>
        <w:spacing w:after="0"/>
        <w:jc w:val="right"/>
        <w:rPr>
          <w:smallCaps/>
          <w:sz w:val="24"/>
          <w:szCs w:val="24"/>
        </w:rPr>
      </w:pPr>
    </w:p>
    <w:p w14:paraId="75A7F6FB" w14:textId="47BAE67B" w:rsidR="003073F5" w:rsidRDefault="003073F5" w:rsidP="00D15A71">
      <w:pPr>
        <w:spacing w:after="0"/>
        <w:jc w:val="right"/>
        <w:rPr>
          <w:smallCaps/>
          <w:sz w:val="24"/>
          <w:szCs w:val="24"/>
        </w:rPr>
      </w:pPr>
    </w:p>
    <w:p w14:paraId="6828DAB7" w14:textId="025B9D1D" w:rsidR="003073F5" w:rsidRDefault="003073F5" w:rsidP="00D15A71">
      <w:pPr>
        <w:spacing w:after="0"/>
        <w:jc w:val="right"/>
        <w:rPr>
          <w:smallCaps/>
          <w:sz w:val="24"/>
          <w:szCs w:val="24"/>
        </w:rPr>
      </w:pPr>
    </w:p>
    <w:p w14:paraId="0FA713F7" w14:textId="17B5A794" w:rsidR="003073F5" w:rsidRDefault="003073F5" w:rsidP="00D15A71">
      <w:pPr>
        <w:spacing w:after="0"/>
        <w:jc w:val="right"/>
        <w:rPr>
          <w:smallCaps/>
          <w:sz w:val="24"/>
          <w:szCs w:val="24"/>
        </w:rPr>
      </w:pPr>
    </w:p>
    <w:p w14:paraId="2EEA8FC4" w14:textId="779A121D" w:rsidR="003073F5" w:rsidRDefault="003073F5" w:rsidP="00D15A71">
      <w:pPr>
        <w:spacing w:after="0"/>
        <w:jc w:val="right"/>
        <w:rPr>
          <w:smallCaps/>
          <w:sz w:val="24"/>
          <w:szCs w:val="24"/>
        </w:rPr>
      </w:pPr>
    </w:p>
    <w:p w14:paraId="6CB5E06A" w14:textId="186F2258" w:rsidR="003073F5" w:rsidRDefault="003073F5" w:rsidP="00D15A71">
      <w:pPr>
        <w:spacing w:after="0"/>
        <w:jc w:val="right"/>
        <w:rPr>
          <w:smallCaps/>
          <w:sz w:val="24"/>
          <w:szCs w:val="24"/>
        </w:rPr>
      </w:pPr>
    </w:p>
    <w:p w14:paraId="7A8549BB" w14:textId="666A7AE0" w:rsidR="003073F5" w:rsidRDefault="003073F5" w:rsidP="00D15A71">
      <w:pPr>
        <w:spacing w:after="0"/>
        <w:jc w:val="right"/>
        <w:rPr>
          <w:smallCaps/>
          <w:sz w:val="24"/>
          <w:szCs w:val="24"/>
        </w:rPr>
      </w:pPr>
    </w:p>
    <w:p w14:paraId="1DF8CB9A" w14:textId="6CA79FD2" w:rsidR="003073F5" w:rsidRDefault="003073F5" w:rsidP="00D15A71">
      <w:pPr>
        <w:spacing w:after="0"/>
        <w:jc w:val="right"/>
        <w:rPr>
          <w:smallCaps/>
          <w:sz w:val="24"/>
          <w:szCs w:val="24"/>
        </w:rPr>
      </w:pPr>
    </w:p>
    <w:p w14:paraId="75AB2310" w14:textId="416D0CAE" w:rsidR="003073F5" w:rsidRDefault="003073F5" w:rsidP="00D15A71">
      <w:pPr>
        <w:spacing w:after="0"/>
        <w:jc w:val="right"/>
        <w:rPr>
          <w:smallCaps/>
          <w:sz w:val="24"/>
          <w:szCs w:val="24"/>
        </w:rPr>
      </w:pPr>
    </w:p>
    <w:p w14:paraId="0F8C5065" w14:textId="14F4FCB9" w:rsidR="003073F5" w:rsidRDefault="003073F5" w:rsidP="00D15A71">
      <w:pPr>
        <w:spacing w:after="0"/>
        <w:jc w:val="right"/>
        <w:rPr>
          <w:smallCaps/>
          <w:sz w:val="24"/>
          <w:szCs w:val="24"/>
        </w:rPr>
      </w:pPr>
    </w:p>
    <w:p w14:paraId="15900A5E" w14:textId="51EA84B9" w:rsidR="003073F5" w:rsidRDefault="003073F5" w:rsidP="00D15A71">
      <w:pPr>
        <w:spacing w:after="0"/>
        <w:jc w:val="right"/>
        <w:rPr>
          <w:smallCaps/>
          <w:sz w:val="24"/>
          <w:szCs w:val="24"/>
        </w:rPr>
      </w:pPr>
    </w:p>
    <w:p w14:paraId="2CF29F79" w14:textId="72DCBEDE" w:rsidR="003073F5" w:rsidRDefault="003073F5" w:rsidP="00D15A71">
      <w:pPr>
        <w:spacing w:after="0"/>
        <w:jc w:val="right"/>
        <w:rPr>
          <w:smallCaps/>
          <w:sz w:val="24"/>
          <w:szCs w:val="24"/>
        </w:rPr>
      </w:pPr>
    </w:p>
    <w:p w14:paraId="199349A8" w14:textId="427D6103" w:rsidR="003073F5" w:rsidRDefault="003073F5" w:rsidP="00D15A71">
      <w:pPr>
        <w:spacing w:after="0"/>
        <w:jc w:val="right"/>
        <w:rPr>
          <w:smallCaps/>
          <w:sz w:val="24"/>
          <w:szCs w:val="24"/>
        </w:rPr>
      </w:pPr>
    </w:p>
    <w:p w14:paraId="5EFF85A8" w14:textId="0BB76882" w:rsidR="003073F5" w:rsidRDefault="003073F5" w:rsidP="00D15A71">
      <w:pPr>
        <w:spacing w:after="0"/>
        <w:jc w:val="right"/>
        <w:rPr>
          <w:smallCaps/>
          <w:sz w:val="24"/>
          <w:szCs w:val="24"/>
        </w:rPr>
      </w:pPr>
    </w:p>
    <w:p w14:paraId="1630FAFA" w14:textId="701901B0" w:rsidR="003073F5" w:rsidRDefault="003073F5" w:rsidP="00D15A71">
      <w:pPr>
        <w:spacing w:after="0"/>
        <w:jc w:val="right"/>
        <w:rPr>
          <w:smallCaps/>
          <w:sz w:val="24"/>
          <w:szCs w:val="24"/>
        </w:rPr>
      </w:pPr>
    </w:p>
    <w:p w14:paraId="0A62B7F9" w14:textId="083888D4" w:rsidR="003073F5" w:rsidRDefault="003073F5" w:rsidP="00D15A71">
      <w:pPr>
        <w:spacing w:after="0"/>
        <w:jc w:val="right"/>
        <w:rPr>
          <w:smallCaps/>
          <w:sz w:val="24"/>
          <w:szCs w:val="24"/>
        </w:rPr>
      </w:pPr>
    </w:p>
    <w:p w14:paraId="7BE5D76C" w14:textId="3B864318" w:rsidR="003073F5" w:rsidRDefault="003073F5" w:rsidP="00D15A71">
      <w:pPr>
        <w:spacing w:after="0"/>
        <w:jc w:val="right"/>
        <w:rPr>
          <w:smallCaps/>
          <w:sz w:val="24"/>
          <w:szCs w:val="24"/>
        </w:rPr>
      </w:pPr>
    </w:p>
    <w:p w14:paraId="28C8C91C" w14:textId="39D80566" w:rsidR="003073F5" w:rsidRDefault="003073F5" w:rsidP="00D15A71">
      <w:pPr>
        <w:spacing w:after="0"/>
        <w:jc w:val="right"/>
        <w:rPr>
          <w:smallCaps/>
          <w:sz w:val="24"/>
          <w:szCs w:val="24"/>
        </w:rPr>
      </w:pPr>
    </w:p>
    <w:p w14:paraId="2F53E5CF" w14:textId="40A4022D" w:rsidR="003073F5" w:rsidRDefault="003073F5" w:rsidP="00D15A71">
      <w:pPr>
        <w:spacing w:after="0"/>
        <w:jc w:val="right"/>
        <w:rPr>
          <w:smallCaps/>
          <w:sz w:val="24"/>
          <w:szCs w:val="24"/>
        </w:rPr>
      </w:pPr>
    </w:p>
    <w:p w14:paraId="6EF4593A" w14:textId="77777777" w:rsidR="003073F5" w:rsidRDefault="003073F5" w:rsidP="00D15A71">
      <w:pPr>
        <w:spacing w:after="0"/>
        <w:jc w:val="right"/>
        <w:rPr>
          <w:smallCaps/>
          <w:sz w:val="24"/>
          <w:szCs w:val="24"/>
        </w:rPr>
      </w:pPr>
    </w:p>
    <w:p w14:paraId="2014532B" w14:textId="77777777" w:rsidR="003073F5" w:rsidRDefault="003073F5" w:rsidP="00D15A71">
      <w:pPr>
        <w:spacing w:after="0"/>
        <w:jc w:val="right"/>
        <w:rPr>
          <w:smallCaps/>
          <w:sz w:val="24"/>
          <w:szCs w:val="24"/>
        </w:rPr>
      </w:pPr>
    </w:p>
    <w:p w14:paraId="3004748B" w14:textId="773DFCB3" w:rsidR="00D15A71" w:rsidRDefault="00E803E3" w:rsidP="00D15A71">
      <w:pPr>
        <w:spacing w:after="0"/>
        <w:jc w:val="right"/>
        <w:rPr>
          <w:smallCaps/>
          <w:sz w:val="24"/>
          <w:szCs w:val="24"/>
        </w:rPr>
      </w:pPr>
      <w:r>
        <w:rPr>
          <w:smallCaps/>
          <w:sz w:val="24"/>
          <w:szCs w:val="24"/>
        </w:rPr>
        <w:t>z</w:t>
      </w:r>
      <w:r w:rsidR="00D15A71" w:rsidRPr="00D70034">
        <w:rPr>
          <w:smallCaps/>
          <w:sz w:val="24"/>
          <w:szCs w:val="24"/>
        </w:rPr>
        <w:t xml:space="preserve">ałącznik nr </w:t>
      </w:r>
      <w:r w:rsidR="00D15A71">
        <w:rPr>
          <w:smallCaps/>
          <w:sz w:val="24"/>
          <w:szCs w:val="24"/>
        </w:rPr>
        <w:t>3</w:t>
      </w:r>
    </w:p>
    <w:p w14:paraId="262A7304" w14:textId="77777777" w:rsidR="003073F5" w:rsidRPr="003872F6" w:rsidRDefault="003073F5" w:rsidP="003073F5">
      <w:pPr>
        <w:jc w:val="both"/>
      </w:pPr>
      <w:r w:rsidRPr="003872F6">
        <w:t>ZP</w:t>
      </w:r>
      <w:r>
        <w:t xml:space="preserve"> </w:t>
      </w:r>
      <w:r w:rsidRPr="003872F6">
        <w:t>/</w:t>
      </w:r>
      <w:r>
        <w:t>221/2021</w:t>
      </w:r>
      <w:r>
        <w:tab/>
      </w:r>
      <w:r>
        <w:tab/>
      </w:r>
      <w:r>
        <w:tab/>
      </w:r>
      <w:r>
        <w:tab/>
      </w:r>
      <w:r>
        <w:tab/>
      </w:r>
      <w:r>
        <w:tab/>
        <w:t xml:space="preserve">     </w:t>
      </w:r>
      <w:r>
        <w:tab/>
      </w:r>
      <w:r>
        <w:tab/>
      </w:r>
      <w:r>
        <w:tab/>
        <w:t xml:space="preserve">     </w:t>
      </w:r>
      <w:r w:rsidRPr="003872F6">
        <w:t xml:space="preserve">  </w:t>
      </w:r>
    </w:p>
    <w:p w14:paraId="458B369F" w14:textId="77777777" w:rsidR="003073F5" w:rsidRPr="003872F6" w:rsidRDefault="003073F5" w:rsidP="003073F5">
      <w:pPr>
        <w:jc w:val="both"/>
        <w:rPr>
          <w:b/>
        </w:rPr>
      </w:pPr>
    </w:p>
    <w:p w14:paraId="65A59D21" w14:textId="2413DCA6" w:rsidR="003073F5" w:rsidRPr="003073F5" w:rsidRDefault="003073F5" w:rsidP="003073F5">
      <w:pPr>
        <w:jc w:val="center"/>
        <w:rPr>
          <w:b/>
        </w:rPr>
      </w:pPr>
      <w:r>
        <w:rPr>
          <w:b/>
        </w:rPr>
        <w:lastRenderedPageBreak/>
        <w:t>Umowa Nr       /2021</w:t>
      </w:r>
    </w:p>
    <w:p w14:paraId="4C773206" w14:textId="31193A1E" w:rsidR="003073F5" w:rsidRPr="00A22D06" w:rsidRDefault="003073F5" w:rsidP="003073F5">
      <w:pPr>
        <w:jc w:val="both"/>
        <w:rPr>
          <w:rFonts w:ascii="Tahoma" w:hAnsi="Tahoma" w:cs="Tahoma"/>
          <w:sz w:val="20"/>
          <w:szCs w:val="20"/>
        </w:rPr>
      </w:pPr>
      <w:r w:rsidRPr="00957460">
        <w:rPr>
          <w:rFonts w:ascii="Tahoma" w:hAnsi="Tahoma" w:cs="Tahoma"/>
          <w:sz w:val="20"/>
          <w:szCs w:val="20"/>
        </w:rPr>
        <w:t>zawarta w dniu………... we Wrocławiu, na podstawie wyboru dokonanego w zapytaniu ofertowym, sygnatura postępowania ZP-221/2021, przeprowadzonym w oparciu o art. 2 ust.1 pkt.1 w powiązaniu z art. 30.ust.4  ustawy z dnia 11 września 2019 r.  (Dz. U</w:t>
      </w:r>
      <w:r>
        <w:rPr>
          <w:rFonts w:ascii="Tahoma" w:hAnsi="Tahoma" w:cs="Tahoma"/>
          <w:sz w:val="20"/>
          <w:szCs w:val="20"/>
        </w:rPr>
        <w:t>. poz. 2019 ze. zm.), pomiędzy:</w:t>
      </w:r>
    </w:p>
    <w:p w14:paraId="4FD90153" w14:textId="2FD7559C" w:rsidR="003073F5" w:rsidRPr="003073F5" w:rsidRDefault="003073F5" w:rsidP="003073F5">
      <w:pPr>
        <w:ind w:right="72"/>
        <w:jc w:val="both"/>
        <w:rPr>
          <w:rFonts w:ascii="Tahoma" w:hAnsi="Tahoma" w:cs="Tahoma"/>
          <w:sz w:val="20"/>
          <w:szCs w:val="20"/>
        </w:rPr>
      </w:pPr>
      <w:r>
        <w:rPr>
          <w:rFonts w:ascii="Tahoma" w:hAnsi="Tahoma" w:cs="Tahoma"/>
          <w:sz w:val="20"/>
          <w:szCs w:val="20"/>
        </w:rPr>
        <w:t>pomiędzy:</w:t>
      </w:r>
    </w:p>
    <w:p w14:paraId="5D1D3000" w14:textId="4A373F1A" w:rsidR="003073F5" w:rsidRPr="003073F5" w:rsidRDefault="003073F5" w:rsidP="003073F5">
      <w:pPr>
        <w:jc w:val="both"/>
        <w:rPr>
          <w:rFonts w:ascii="Tahoma" w:hAnsi="Tahoma" w:cs="Tahoma"/>
          <w:sz w:val="20"/>
          <w:szCs w:val="20"/>
        </w:rPr>
      </w:pPr>
      <w:r w:rsidRPr="00A22D06">
        <w:rPr>
          <w:rFonts w:ascii="Tahoma" w:hAnsi="Tahoma" w:cs="Tahoma"/>
          <w:b/>
          <w:sz w:val="20"/>
          <w:szCs w:val="20"/>
        </w:rPr>
        <w:t xml:space="preserve">Szpitalem Specjalistycznym </w:t>
      </w:r>
      <w:r w:rsidRPr="00A22D06">
        <w:rPr>
          <w:rFonts w:ascii="Tahoma" w:hAnsi="Tahoma" w:cs="Tahoma"/>
          <w:b/>
          <w:bCs/>
          <w:sz w:val="20"/>
          <w:szCs w:val="20"/>
        </w:rPr>
        <w:t xml:space="preserve">im. A. Falkiewicza we Wrocławiu, </w:t>
      </w:r>
      <w:r w:rsidRPr="00A22D06">
        <w:rPr>
          <w:rFonts w:ascii="Tahoma" w:hAnsi="Tahoma" w:cs="Tahoma"/>
          <w:bCs/>
          <w:sz w:val="20"/>
          <w:szCs w:val="20"/>
        </w:rPr>
        <w:t>ul. Warszawska 2, 52-114 Wrocław zarejestrowanym w Sądzie Rejonowym dla Wrocławia – Fabrycznej we Wrocławiu, VI Wydział Gospodarczy Krajowego Rejestru Sądowego pod numerem KRS 0000019623</w:t>
      </w:r>
      <w:r w:rsidRPr="00A22D06">
        <w:rPr>
          <w:rFonts w:ascii="Tahoma" w:hAnsi="Tahoma" w:cs="Tahoma"/>
          <w:b/>
          <w:bCs/>
          <w:sz w:val="20"/>
          <w:szCs w:val="20"/>
        </w:rPr>
        <w:t xml:space="preserve">,  </w:t>
      </w:r>
      <w:r w:rsidRPr="00A22D06">
        <w:rPr>
          <w:rFonts w:ascii="Tahoma" w:hAnsi="Tahoma" w:cs="Tahoma"/>
          <w:sz w:val="20"/>
          <w:szCs w:val="20"/>
        </w:rPr>
        <w:t>zwanym w dalszej treści umowy</w:t>
      </w:r>
      <w:r w:rsidRPr="00A22D06">
        <w:rPr>
          <w:rFonts w:ascii="Tahoma" w:hAnsi="Tahoma" w:cs="Tahoma"/>
          <w:b/>
          <w:sz w:val="20"/>
          <w:szCs w:val="20"/>
        </w:rPr>
        <w:t xml:space="preserve"> </w:t>
      </w:r>
      <w:r w:rsidRPr="00A22D06">
        <w:rPr>
          <w:rFonts w:ascii="Tahoma" w:hAnsi="Tahoma" w:cs="Tahoma"/>
          <w:b/>
          <w:bCs/>
          <w:sz w:val="20"/>
          <w:szCs w:val="20"/>
        </w:rPr>
        <w:t xml:space="preserve"> „ZAMAWIAJĄCYM”, </w:t>
      </w:r>
      <w:r>
        <w:rPr>
          <w:rFonts w:ascii="Tahoma" w:hAnsi="Tahoma" w:cs="Tahoma"/>
          <w:sz w:val="20"/>
          <w:szCs w:val="20"/>
        </w:rPr>
        <w:t>reprezentowanym przez:</w:t>
      </w:r>
    </w:p>
    <w:p w14:paraId="43C75B4C" w14:textId="77777777" w:rsidR="003073F5" w:rsidRPr="00A22D06" w:rsidRDefault="003073F5" w:rsidP="003073F5">
      <w:pPr>
        <w:ind w:left="360"/>
        <w:jc w:val="both"/>
        <w:rPr>
          <w:rFonts w:ascii="Tahoma" w:hAnsi="Tahoma" w:cs="Tahoma"/>
          <w:b/>
          <w:sz w:val="20"/>
          <w:szCs w:val="20"/>
        </w:rPr>
      </w:pPr>
      <w:r w:rsidRPr="00A22D06">
        <w:rPr>
          <w:rFonts w:ascii="Tahoma" w:hAnsi="Tahoma" w:cs="Tahoma"/>
          <w:b/>
          <w:bCs/>
          <w:sz w:val="20"/>
          <w:szCs w:val="20"/>
        </w:rPr>
        <w:t>Pawła Błasiaka - Dyrektora</w:t>
      </w:r>
    </w:p>
    <w:p w14:paraId="520650A5" w14:textId="77777777" w:rsidR="003073F5" w:rsidRPr="00A22D06" w:rsidRDefault="003073F5" w:rsidP="003073F5">
      <w:pPr>
        <w:jc w:val="both"/>
        <w:rPr>
          <w:rFonts w:ascii="Tahoma" w:hAnsi="Tahoma" w:cs="Tahoma"/>
          <w:b/>
          <w:sz w:val="20"/>
          <w:szCs w:val="20"/>
        </w:rPr>
      </w:pPr>
      <w:r w:rsidRPr="00A22D06">
        <w:rPr>
          <w:rFonts w:ascii="Tahoma" w:hAnsi="Tahoma" w:cs="Tahoma"/>
          <w:sz w:val="20"/>
          <w:szCs w:val="20"/>
        </w:rPr>
        <w:t>a</w:t>
      </w:r>
    </w:p>
    <w:p w14:paraId="5750A235" w14:textId="77777777" w:rsidR="003073F5" w:rsidRDefault="003073F5" w:rsidP="003073F5">
      <w:pPr>
        <w:jc w:val="both"/>
        <w:rPr>
          <w:rFonts w:ascii="Tahoma" w:hAnsi="Tahoma" w:cs="Tahoma"/>
          <w:b/>
          <w:sz w:val="20"/>
          <w:szCs w:val="20"/>
        </w:rPr>
      </w:pPr>
      <w:r>
        <w:rPr>
          <w:rFonts w:ascii="Tahoma" w:hAnsi="Tahoma" w:cs="Tahoma"/>
          <w:b/>
          <w:sz w:val="20"/>
          <w:szCs w:val="20"/>
        </w:rPr>
        <w:t>………………………………………………………………………………………………………………………………</w:t>
      </w:r>
    </w:p>
    <w:p w14:paraId="4B6BA40B" w14:textId="77777777" w:rsidR="003073F5" w:rsidRPr="004A59EF" w:rsidRDefault="003073F5" w:rsidP="003073F5">
      <w:pPr>
        <w:jc w:val="both"/>
        <w:rPr>
          <w:rFonts w:ascii="Tahoma" w:hAnsi="Tahoma" w:cs="Tahoma"/>
          <w:b/>
          <w:bCs/>
          <w:sz w:val="20"/>
          <w:szCs w:val="20"/>
        </w:rPr>
      </w:pPr>
      <w:r w:rsidRPr="004A59EF">
        <w:rPr>
          <w:rFonts w:ascii="Tahoma" w:hAnsi="Tahoma" w:cs="Tahoma"/>
          <w:bCs/>
          <w:sz w:val="20"/>
          <w:szCs w:val="20"/>
        </w:rPr>
        <w:t xml:space="preserve">zarejestrowanym w </w:t>
      </w:r>
      <w:r>
        <w:rPr>
          <w:rFonts w:ascii="Tahoma" w:hAnsi="Tahoma" w:cs="Tahoma"/>
          <w:bCs/>
          <w:sz w:val="20"/>
          <w:szCs w:val="20"/>
        </w:rPr>
        <w:t>…………………………………..</w:t>
      </w:r>
      <w:r w:rsidRPr="004A59EF">
        <w:rPr>
          <w:rFonts w:ascii="Tahoma" w:hAnsi="Tahoma" w:cs="Tahoma"/>
          <w:bCs/>
          <w:sz w:val="20"/>
          <w:szCs w:val="20"/>
        </w:rPr>
        <w:t xml:space="preserve">   pod numerem </w:t>
      </w:r>
      <w:r>
        <w:rPr>
          <w:rFonts w:ascii="Tahoma" w:hAnsi="Tahoma" w:cs="Tahoma"/>
          <w:bCs/>
          <w:sz w:val="20"/>
          <w:szCs w:val="20"/>
        </w:rPr>
        <w:t>………………………..</w:t>
      </w:r>
      <w:r w:rsidRPr="004A59EF">
        <w:rPr>
          <w:rFonts w:ascii="Tahoma" w:hAnsi="Tahoma" w:cs="Tahoma"/>
          <w:bCs/>
          <w:sz w:val="20"/>
          <w:szCs w:val="20"/>
        </w:rPr>
        <w:t xml:space="preserve">  </w:t>
      </w:r>
      <w:r w:rsidRPr="004A59EF">
        <w:rPr>
          <w:rFonts w:ascii="Tahoma" w:hAnsi="Tahoma" w:cs="Tahoma"/>
          <w:sz w:val="20"/>
          <w:szCs w:val="20"/>
        </w:rPr>
        <w:t>zwanym w dalszej</w:t>
      </w:r>
      <w:r w:rsidRPr="00A22D06">
        <w:rPr>
          <w:rFonts w:ascii="Tahoma" w:hAnsi="Tahoma" w:cs="Tahoma"/>
          <w:sz w:val="20"/>
          <w:szCs w:val="20"/>
        </w:rPr>
        <w:t xml:space="preserve"> treści umowy</w:t>
      </w:r>
      <w:r w:rsidRPr="00A22D06">
        <w:rPr>
          <w:rFonts w:ascii="Tahoma" w:hAnsi="Tahoma" w:cs="Tahoma"/>
          <w:b/>
          <w:sz w:val="20"/>
          <w:szCs w:val="20"/>
        </w:rPr>
        <w:t xml:space="preserve"> </w:t>
      </w:r>
      <w:r w:rsidRPr="00A22D06">
        <w:rPr>
          <w:rFonts w:ascii="Tahoma" w:hAnsi="Tahoma" w:cs="Tahoma"/>
          <w:b/>
          <w:bCs/>
          <w:sz w:val="20"/>
          <w:szCs w:val="20"/>
        </w:rPr>
        <w:t xml:space="preserve"> „WYKONAWCĄ”, </w:t>
      </w:r>
      <w:r w:rsidRPr="00A22D06">
        <w:rPr>
          <w:rFonts w:ascii="Tahoma" w:hAnsi="Tahoma" w:cs="Tahoma"/>
          <w:sz w:val="20"/>
          <w:szCs w:val="20"/>
        </w:rPr>
        <w:t>reprezentowanym przez:</w:t>
      </w:r>
    </w:p>
    <w:p w14:paraId="7B811D33" w14:textId="77777777" w:rsidR="003073F5" w:rsidRPr="00A22D06" w:rsidRDefault="003073F5" w:rsidP="003073F5">
      <w:pPr>
        <w:ind w:left="360"/>
        <w:jc w:val="both"/>
        <w:rPr>
          <w:rFonts w:ascii="Tahoma" w:hAnsi="Tahoma" w:cs="Tahoma"/>
          <w:sz w:val="20"/>
          <w:szCs w:val="20"/>
        </w:rPr>
      </w:pPr>
      <w:r w:rsidRPr="00A22D06">
        <w:rPr>
          <w:rFonts w:ascii="Tahoma" w:hAnsi="Tahoma" w:cs="Tahoma"/>
          <w:bCs/>
          <w:sz w:val="20"/>
          <w:szCs w:val="20"/>
        </w:rPr>
        <w:t>………………………………….. - …………………………</w:t>
      </w:r>
    </w:p>
    <w:p w14:paraId="234A1A40" w14:textId="77777777" w:rsidR="003073F5" w:rsidRPr="00A22D06" w:rsidRDefault="003073F5" w:rsidP="003073F5">
      <w:pPr>
        <w:ind w:left="360"/>
        <w:jc w:val="both"/>
        <w:rPr>
          <w:rFonts w:ascii="Tahoma" w:hAnsi="Tahoma" w:cs="Tahoma"/>
          <w:sz w:val="20"/>
          <w:szCs w:val="20"/>
        </w:rPr>
      </w:pPr>
      <w:r w:rsidRPr="00A22D06">
        <w:rPr>
          <w:rFonts w:ascii="Tahoma" w:hAnsi="Tahoma" w:cs="Tahoma"/>
          <w:bCs/>
          <w:sz w:val="20"/>
          <w:szCs w:val="20"/>
        </w:rPr>
        <w:t>………………………………….. - …………………………</w:t>
      </w:r>
    </w:p>
    <w:p w14:paraId="04402D94" w14:textId="7C1A1FCF" w:rsidR="003073F5" w:rsidRPr="003872F6" w:rsidRDefault="003073F5" w:rsidP="003073F5">
      <w:pPr>
        <w:jc w:val="both"/>
        <w:rPr>
          <w:b/>
          <w:color w:val="0000FF"/>
        </w:rPr>
      </w:pPr>
    </w:p>
    <w:p w14:paraId="16CFD1CF" w14:textId="77777777" w:rsidR="003073F5" w:rsidRDefault="003073F5" w:rsidP="003073F5">
      <w:pPr>
        <w:jc w:val="center"/>
        <w:rPr>
          <w:rFonts w:ascii="Tahoma" w:hAnsi="Tahoma" w:cs="Tahoma"/>
          <w:b/>
          <w:bCs/>
          <w:sz w:val="20"/>
          <w:szCs w:val="20"/>
        </w:rPr>
      </w:pPr>
      <w:r>
        <w:rPr>
          <w:rFonts w:ascii="Tahoma" w:hAnsi="Tahoma" w:cs="Tahoma"/>
          <w:b/>
          <w:bCs/>
          <w:sz w:val="20"/>
          <w:szCs w:val="20"/>
        </w:rPr>
        <w:t>§ 1</w:t>
      </w:r>
    </w:p>
    <w:p w14:paraId="69E4088A" w14:textId="0196F208" w:rsidR="003073F5" w:rsidRPr="003073F5" w:rsidRDefault="003073F5" w:rsidP="003073F5">
      <w:pPr>
        <w:jc w:val="center"/>
        <w:rPr>
          <w:rFonts w:ascii="Tahoma" w:hAnsi="Tahoma" w:cs="Tahoma"/>
          <w:b/>
          <w:bCs/>
          <w:sz w:val="20"/>
          <w:szCs w:val="20"/>
        </w:rPr>
      </w:pPr>
      <w:r>
        <w:rPr>
          <w:rFonts w:ascii="Tahoma" w:hAnsi="Tahoma" w:cs="Tahoma"/>
          <w:b/>
          <w:sz w:val="20"/>
          <w:szCs w:val="20"/>
        </w:rPr>
        <w:t>Przedmiot umowy</w:t>
      </w:r>
    </w:p>
    <w:p w14:paraId="400D71A2" w14:textId="77777777" w:rsidR="003073F5" w:rsidRPr="002C3987" w:rsidRDefault="003073F5" w:rsidP="00BD2C2E">
      <w:pPr>
        <w:widowControl w:val="0"/>
        <w:numPr>
          <w:ilvl w:val="0"/>
          <w:numId w:val="20"/>
        </w:numPr>
        <w:autoSpaceDE w:val="0"/>
        <w:autoSpaceDN w:val="0"/>
        <w:adjustRightInd w:val="0"/>
        <w:spacing w:after="0" w:line="240" w:lineRule="auto"/>
        <w:jc w:val="both"/>
        <w:rPr>
          <w:rFonts w:ascii="Tahoma" w:hAnsi="Tahoma" w:cs="Tahoma"/>
          <w:sz w:val="20"/>
          <w:szCs w:val="20"/>
        </w:rPr>
      </w:pPr>
      <w:r w:rsidRPr="002C3987">
        <w:rPr>
          <w:rFonts w:ascii="Tahoma" w:hAnsi="Tahoma" w:cs="Tahoma"/>
          <w:sz w:val="20"/>
          <w:szCs w:val="20"/>
        </w:rPr>
        <w:t>Zamawiający powierza, a Wykonawca przyjmuje do realizacji  „</w:t>
      </w:r>
      <w:r>
        <w:rPr>
          <w:rFonts w:ascii="Tahoma" w:hAnsi="Tahoma" w:cs="Tahoma"/>
          <w:sz w:val="20"/>
          <w:szCs w:val="20"/>
        </w:rPr>
        <w:t xml:space="preserve">  </w:t>
      </w:r>
      <w:r>
        <w:rPr>
          <w:rFonts w:ascii="Tahoma" w:hAnsi="Tahoma" w:cs="Tahoma"/>
          <w:b/>
          <w:sz w:val="20"/>
          <w:szCs w:val="20"/>
        </w:rPr>
        <w:t xml:space="preserve">Dostawę  pojemników i worków na odpady w ilości 125 szt.  i dozowników  do dezynfekcji w ilości 50 szt.  dla  </w:t>
      </w:r>
      <w:r w:rsidRPr="002C3987">
        <w:rPr>
          <w:rFonts w:ascii="Tahoma" w:hAnsi="Tahoma" w:cs="Tahoma"/>
          <w:b/>
          <w:iCs/>
          <w:spacing w:val="4"/>
          <w:sz w:val="20"/>
          <w:szCs w:val="20"/>
        </w:rPr>
        <w:t xml:space="preserve"> Specjalistycznego im. A. Falkiewicza we Wrocławiu</w:t>
      </w:r>
      <w:r w:rsidRPr="002C3987">
        <w:rPr>
          <w:rFonts w:ascii="Tahoma" w:hAnsi="Tahoma" w:cs="Tahoma"/>
          <w:b/>
          <w:sz w:val="20"/>
          <w:szCs w:val="20"/>
        </w:rPr>
        <w:t xml:space="preserve"> ”</w:t>
      </w:r>
      <w:r w:rsidRPr="002C3987">
        <w:rPr>
          <w:rFonts w:ascii="Tahoma" w:hAnsi="Tahoma" w:cs="Tahoma"/>
          <w:sz w:val="20"/>
          <w:szCs w:val="20"/>
        </w:rPr>
        <w:t>,</w:t>
      </w:r>
      <w:r w:rsidRPr="002C3987">
        <w:rPr>
          <w:rFonts w:ascii="Tahoma" w:hAnsi="Tahoma" w:cs="Tahoma"/>
          <w:b/>
          <w:sz w:val="20"/>
          <w:szCs w:val="20"/>
        </w:rPr>
        <w:t xml:space="preserve"> </w:t>
      </w:r>
      <w:r w:rsidRPr="002C3987">
        <w:rPr>
          <w:rFonts w:ascii="Tahoma" w:hAnsi="Tahoma" w:cs="Tahoma"/>
          <w:sz w:val="20"/>
          <w:szCs w:val="20"/>
        </w:rPr>
        <w:t xml:space="preserve">zgodnego ze </w:t>
      </w:r>
      <w:r>
        <w:rPr>
          <w:rFonts w:ascii="Tahoma" w:hAnsi="Tahoma" w:cs="Tahoma"/>
          <w:sz w:val="20"/>
          <w:szCs w:val="20"/>
        </w:rPr>
        <w:t>OPZ</w:t>
      </w:r>
      <w:r w:rsidRPr="002C3987">
        <w:rPr>
          <w:rFonts w:ascii="Tahoma" w:hAnsi="Tahoma" w:cs="Tahoma"/>
          <w:sz w:val="20"/>
          <w:szCs w:val="20"/>
        </w:rPr>
        <w:t xml:space="preserve"> określoną w załączniku nr</w:t>
      </w:r>
      <w:r>
        <w:rPr>
          <w:rFonts w:ascii="Tahoma" w:hAnsi="Tahoma" w:cs="Tahoma"/>
          <w:sz w:val="20"/>
          <w:szCs w:val="20"/>
        </w:rPr>
        <w:t>1</w:t>
      </w:r>
      <w:r w:rsidRPr="002C3987">
        <w:rPr>
          <w:rFonts w:ascii="Tahoma" w:hAnsi="Tahoma" w:cs="Tahoma"/>
          <w:sz w:val="20"/>
          <w:szCs w:val="20"/>
        </w:rPr>
        <w:t>, stanowiącym integralną część umowy.</w:t>
      </w:r>
    </w:p>
    <w:p w14:paraId="5ECD1E67" w14:textId="77777777" w:rsidR="003073F5" w:rsidRPr="002C3987" w:rsidRDefault="003073F5" w:rsidP="00BD2C2E">
      <w:pPr>
        <w:widowControl w:val="0"/>
        <w:numPr>
          <w:ilvl w:val="0"/>
          <w:numId w:val="20"/>
        </w:numPr>
        <w:autoSpaceDE w:val="0"/>
        <w:autoSpaceDN w:val="0"/>
        <w:adjustRightInd w:val="0"/>
        <w:spacing w:after="0" w:line="240" w:lineRule="auto"/>
        <w:jc w:val="both"/>
        <w:rPr>
          <w:rFonts w:ascii="Tahoma" w:hAnsi="Tahoma" w:cs="Tahoma"/>
          <w:sz w:val="20"/>
          <w:szCs w:val="20"/>
        </w:rPr>
      </w:pPr>
      <w:r w:rsidRPr="002C3987">
        <w:rPr>
          <w:rFonts w:ascii="Tahoma" w:hAnsi="Tahoma" w:cs="Tahoma"/>
          <w:sz w:val="20"/>
          <w:szCs w:val="20"/>
        </w:rPr>
        <w:t xml:space="preserve">Dostawa obejmuje przeniesienie przez Wykonawcę  na własność  </w:t>
      </w:r>
      <w:r>
        <w:rPr>
          <w:rFonts w:ascii="Tahoma" w:hAnsi="Tahoma" w:cs="Tahoma"/>
          <w:sz w:val="20"/>
          <w:szCs w:val="20"/>
        </w:rPr>
        <w:t>Zamawiającego pojemników określonych</w:t>
      </w:r>
      <w:r w:rsidRPr="002C3987">
        <w:rPr>
          <w:rFonts w:ascii="Tahoma" w:hAnsi="Tahoma" w:cs="Tahoma"/>
          <w:sz w:val="20"/>
          <w:szCs w:val="20"/>
        </w:rPr>
        <w:t xml:space="preserve"> w </w:t>
      </w:r>
      <w:r>
        <w:rPr>
          <w:rFonts w:ascii="Tahoma" w:hAnsi="Tahoma" w:cs="Tahoma"/>
          <w:sz w:val="20"/>
          <w:szCs w:val="20"/>
        </w:rPr>
        <w:t>OPZ</w:t>
      </w:r>
      <w:r w:rsidRPr="002C3987">
        <w:rPr>
          <w:rFonts w:ascii="Tahoma" w:hAnsi="Tahoma" w:cs="Tahoma"/>
          <w:sz w:val="20"/>
          <w:szCs w:val="20"/>
        </w:rPr>
        <w:t xml:space="preserve"> i ich wydanie, a Zamawiający zobowiązuje się odebrać </w:t>
      </w:r>
      <w:r>
        <w:rPr>
          <w:rFonts w:ascii="Tahoma" w:hAnsi="Tahoma" w:cs="Tahoma"/>
          <w:sz w:val="20"/>
          <w:szCs w:val="20"/>
        </w:rPr>
        <w:t xml:space="preserve"> </w:t>
      </w:r>
      <w:r w:rsidRPr="002C3987">
        <w:rPr>
          <w:rFonts w:ascii="Tahoma" w:hAnsi="Tahoma" w:cs="Tahoma"/>
          <w:sz w:val="20"/>
          <w:szCs w:val="20"/>
        </w:rPr>
        <w:t xml:space="preserve">i zapłacić cenę określoną w załączniku nr </w:t>
      </w:r>
      <w:r>
        <w:rPr>
          <w:rFonts w:ascii="Tahoma" w:hAnsi="Tahoma" w:cs="Tahoma"/>
          <w:sz w:val="20"/>
          <w:szCs w:val="20"/>
        </w:rPr>
        <w:t>1</w:t>
      </w:r>
      <w:r w:rsidRPr="002C3987">
        <w:rPr>
          <w:rFonts w:ascii="Tahoma" w:hAnsi="Tahoma" w:cs="Tahoma"/>
          <w:sz w:val="20"/>
          <w:szCs w:val="20"/>
        </w:rPr>
        <w:t xml:space="preserve">. do umowy.   </w:t>
      </w:r>
    </w:p>
    <w:p w14:paraId="7E144B5A" w14:textId="77777777" w:rsidR="003073F5" w:rsidRPr="002C3987" w:rsidRDefault="003073F5" w:rsidP="00BD2C2E">
      <w:pPr>
        <w:widowControl w:val="0"/>
        <w:numPr>
          <w:ilvl w:val="0"/>
          <w:numId w:val="20"/>
        </w:numPr>
        <w:autoSpaceDE w:val="0"/>
        <w:autoSpaceDN w:val="0"/>
        <w:adjustRightInd w:val="0"/>
        <w:spacing w:after="0" w:line="240" w:lineRule="auto"/>
        <w:jc w:val="both"/>
        <w:rPr>
          <w:rFonts w:ascii="Tahoma" w:hAnsi="Tahoma" w:cs="Tahoma"/>
          <w:b/>
          <w:sz w:val="20"/>
          <w:szCs w:val="20"/>
        </w:rPr>
      </w:pPr>
      <w:r w:rsidRPr="002C3987">
        <w:rPr>
          <w:rFonts w:ascii="Tahoma" w:hAnsi="Tahoma" w:cs="Tahoma"/>
          <w:sz w:val="20"/>
          <w:szCs w:val="20"/>
        </w:rPr>
        <w:t>Wykonawca zobowiązuje s</w:t>
      </w:r>
      <w:r>
        <w:rPr>
          <w:rFonts w:ascii="Tahoma" w:hAnsi="Tahoma" w:cs="Tahoma"/>
          <w:sz w:val="20"/>
          <w:szCs w:val="20"/>
        </w:rPr>
        <w:t>ię dostarczyć i wnieść do</w:t>
      </w:r>
      <w:r w:rsidRPr="002C3987">
        <w:rPr>
          <w:rFonts w:ascii="Tahoma" w:hAnsi="Tahoma" w:cs="Tahoma"/>
          <w:sz w:val="20"/>
          <w:szCs w:val="20"/>
        </w:rPr>
        <w:t xml:space="preserve"> Magazynu Centralnego towar we wskazane  m</w:t>
      </w:r>
      <w:r>
        <w:rPr>
          <w:rFonts w:ascii="Tahoma" w:hAnsi="Tahoma" w:cs="Tahoma"/>
          <w:sz w:val="20"/>
          <w:szCs w:val="20"/>
        </w:rPr>
        <w:t xml:space="preserve">iejsce  przez pracownika </w:t>
      </w:r>
      <w:r w:rsidRPr="002C3987">
        <w:rPr>
          <w:rFonts w:ascii="Tahoma" w:hAnsi="Tahoma" w:cs="Tahoma"/>
          <w:sz w:val="20"/>
          <w:szCs w:val="20"/>
        </w:rPr>
        <w:t xml:space="preserve"> magazynu w godzinach od 8:00 do 14:00.</w:t>
      </w:r>
    </w:p>
    <w:p w14:paraId="6B9BB826" w14:textId="77777777" w:rsidR="003073F5" w:rsidRPr="004F0951" w:rsidRDefault="003073F5" w:rsidP="00BD2C2E">
      <w:pPr>
        <w:widowControl w:val="0"/>
        <w:numPr>
          <w:ilvl w:val="0"/>
          <w:numId w:val="20"/>
        </w:numPr>
        <w:autoSpaceDE w:val="0"/>
        <w:autoSpaceDN w:val="0"/>
        <w:adjustRightInd w:val="0"/>
        <w:spacing w:after="0" w:line="240" w:lineRule="auto"/>
        <w:jc w:val="both"/>
        <w:rPr>
          <w:rFonts w:ascii="Tahoma" w:hAnsi="Tahoma" w:cs="Tahoma"/>
          <w:b/>
          <w:sz w:val="20"/>
          <w:szCs w:val="20"/>
        </w:rPr>
      </w:pPr>
      <w:r w:rsidRPr="002C3987">
        <w:rPr>
          <w:rFonts w:ascii="Tahoma" w:hAnsi="Tahoma" w:cs="Tahoma"/>
          <w:sz w:val="20"/>
          <w:szCs w:val="20"/>
        </w:rPr>
        <w:t>Zamówienia będą realizowane w terminie:</w:t>
      </w:r>
      <w:r w:rsidRPr="004F0951">
        <w:rPr>
          <w:rFonts w:ascii="Tahoma" w:hAnsi="Tahoma" w:cs="Tahoma"/>
          <w:b/>
          <w:sz w:val="20"/>
          <w:szCs w:val="20"/>
        </w:rPr>
        <w:t xml:space="preserve"> </w:t>
      </w:r>
      <w:r>
        <w:rPr>
          <w:rFonts w:ascii="Tahoma" w:hAnsi="Tahoma" w:cs="Tahoma"/>
          <w:b/>
          <w:sz w:val="20"/>
          <w:szCs w:val="20"/>
        </w:rPr>
        <w:t>…….</w:t>
      </w:r>
      <w:r w:rsidRPr="004F0951">
        <w:rPr>
          <w:rFonts w:ascii="Tahoma" w:hAnsi="Tahoma" w:cs="Tahoma"/>
          <w:b/>
          <w:sz w:val="20"/>
          <w:szCs w:val="20"/>
        </w:rPr>
        <w:t xml:space="preserve"> dni roboczych</w:t>
      </w:r>
      <w:r w:rsidRPr="004F0951">
        <w:rPr>
          <w:rFonts w:ascii="Tahoma" w:hAnsi="Tahoma" w:cs="Tahoma"/>
          <w:sz w:val="20"/>
          <w:szCs w:val="20"/>
        </w:rPr>
        <w:t xml:space="preserve"> od chwili </w:t>
      </w:r>
      <w:r>
        <w:rPr>
          <w:rFonts w:ascii="Tahoma" w:hAnsi="Tahoma" w:cs="Tahoma"/>
          <w:sz w:val="20"/>
          <w:szCs w:val="20"/>
        </w:rPr>
        <w:t>podpisania umowy.</w:t>
      </w:r>
    </w:p>
    <w:p w14:paraId="4FF47EC4" w14:textId="77777777" w:rsidR="003073F5" w:rsidRPr="002C3987" w:rsidRDefault="003073F5" w:rsidP="00BD2C2E">
      <w:pPr>
        <w:numPr>
          <w:ilvl w:val="0"/>
          <w:numId w:val="20"/>
        </w:numPr>
        <w:suppressAutoHyphens/>
        <w:spacing w:after="0" w:line="240" w:lineRule="auto"/>
        <w:jc w:val="both"/>
        <w:rPr>
          <w:rFonts w:ascii="Tahoma" w:hAnsi="Tahoma" w:cs="Tahoma"/>
          <w:sz w:val="20"/>
          <w:szCs w:val="20"/>
        </w:rPr>
      </w:pPr>
      <w:r w:rsidRPr="002C3987">
        <w:rPr>
          <w:rFonts w:ascii="Tahoma" w:hAnsi="Tahoma" w:cs="Tahoma"/>
          <w:sz w:val="20"/>
          <w:szCs w:val="20"/>
        </w:rPr>
        <w:t xml:space="preserve">Wykonawca zapewnia, że dostarczony towar jest najwyższej jakości, wolny od wad oraz ze będzie spełniać wszystkie wymagania  Zamawiającego określone w </w:t>
      </w:r>
      <w:r>
        <w:rPr>
          <w:rFonts w:ascii="Tahoma" w:hAnsi="Tahoma" w:cs="Tahoma"/>
          <w:sz w:val="20"/>
          <w:szCs w:val="20"/>
        </w:rPr>
        <w:t>OP</w:t>
      </w:r>
      <w:r w:rsidRPr="002C3987">
        <w:rPr>
          <w:rFonts w:ascii="Tahoma" w:hAnsi="Tahoma" w:cs="Tahoma"/>
          <w:sz w:val="20"/>
          <w:szCs w:val="20"/>
        </w:rPr>
        <w:t>Z.</w:t>
      </w:r>
    </w:p>
    <w:p w14:paraId="71B013DF" w14:textId="77777777" w:rsidR="003073F5" w:rsidRPr="002C3987" w:rsidRDefault="003073F5" w:rsidP="00BD2C2E">
      <w:pPr>
        <w:numPr>
          <w:ilvl w:val="0"/>
          <w:numId w:val="20"/>
        </w:numPr>
        <w:suppressAutoHyphens/>
        <w:spacing w:after="0" w:line="240" w:lineRule="auto"/>
        <w:jc w:val="both"/>
        <w:rPr>
          <w:rFonts w:ascii="Tahoma" w:hAnsi="Tahoma" w:cs="Tahoma"/>
          <w:sz w:val="20"/>
          <w:szCs w:val="20"/>
        </w:rPr>
      </w:pPr>
      <w:r w:rsidRPr="002C3987">
        <w:rPr>
          <w:rFonts w:ascii="Tahoma" w:hAnsi="Tahoma" w:cs="Tahoma"/>
          <w:sz w:val="20"/>
          <w:szCs w:val="20"/>
        </w:rPr>
        <w:t xml:space="preserve">W zakresie bieżącej współpracy w trakcie realizacji postanowień niniejszej umowy </w:t>
      </w:r>
    </w:p>
    <w:p w14:paraId="0AF736B8" w14:textId="77777777" w:rsidR="003073F5" w:rsidRPr="002C3987" w:rsidRDefault="003073F5" w:rsidP="003073F5">
      <w:pPr>
        <w:pStyle w:val="Tekstpodstawowy"/>
        <w:rPr>
          <w:rFonts w:ascii="Tahoma" w:hAnsi="Tahoma" w:cs="Tahoma"/>
          <w:sz w:val="20"/>
          <w:szCs w:val="20"/>
        </w:rPr>
      </w:pPr>
      <w:r w:rsidRPr="002C3987">
        <w:rPr>
          <w:rFonts w:ascii="Tahoma" w:hAnsi="Tahoma" w:cs="Tahoma"/>
          <w:sz w:val="20"/>
          <w:szCs w:val="20"/>
        </w:rPr>
        <w:t xml:space="preserve">             Zamawiającego reprezentowała będzie: </w:t>
      </w:r>
    </w:p>
    <w:p w14:paraId="48FAE91D" w14:textId="77777777" w:rsidR="003073F5" w:rsidRPr="002C3987" w:rsidRDefault="003073F5" w:rsidP="003073F5">
      <w:pPr>
        <w:pStyle w:val="Tekstpodstawowy"/>
        <w:rPr>
          <w:rFonts w:ascii="Tahoma" w:hAnsi="Tahoma" w:cs="Tahoma"/>
          <w:sz w:val="20"/>
          <w:szCs w:val="20"/>
        </w:rPr>
      </w:pPr>
      <w:r w:rsidRPr="002C3987">
        <w:rPr>
          <w:rFonts w:ascii="Tahoma" w:hAnsi="Tahoma" w:cs="Tahoma"/>
          <w:sz w:val="20"/>
          <w:szCs w:val="20"/>
        </w:rPr>
        <w:t xml:space="preserve">           </w:t>
      </w:r>
      <w:r>
        <w:rPr>
          <w:rFonts w:ascii="Tahoma" w:hAnsi="Tahoma" w:cs="Tahoma"/>
          <w:b/>
          <w:sz w:val="20"/>
          <w:szCs w:val="20"/>
        </w:rPr>
        <w:t>Przedstawiciel szpitala  Sylwia Budzik</w:t>
      </w:r>
      <w:r w:rsidRPr="002C3987">
        <w:rPr>
          <w:rFonts w:ascii="Tahoma" w:hAnsi="Tahoma" w:cs="Tahoma"/>
          <w:b/>
          <w:sz w:val="20"/>
          <w:szCs w:val="20"/>
        </w:rPr>
        <w:t>, nr  tel.-  (</w:t>
      </w:r>
      <w:r>
        <w:rPr>
          <w:rFonts w:ascii="Tahoma" w:hAnsi="Tahoma" w:cs="Tahoma"/>
          <w:b/>
          <w:sz w:val="20"/>
          <w:szCs w:val="20"/>
        </w:rPr>
        <w:t>71) 37 74 111 lub 667 977 749</w:t>
      </w:r>
    </w:p>
    <w:p w14:paraId="5CCDE72F" w14:textId="77777777" w:rsidR="003073F5" w:rsidRPr="002C3987" w:rsidRDefault="003073F5" w:rsidP="003073F5">
      <w:pPr>
        <w:pStyle w:val="Tekstpodstawowy"/>
        <w:rPr>
          <w:rFonts w:ascii="Tahoma" w:hAnsi="Tahoma" w:cs="Tahoma"/>
          <w:sz w:val="20"/>
          <w:szCs w:val="20"/>
        </w:rPr>
      </w:pPr>
      <w:r w:rsidRPr="002C3987">
        <w:rPr>
          <w:rFonts w:ascii="Tahoma" w:hAnsi="Tahoma" w:cs="Tahoma"/>
          <w:sz w:val="20"/>
          <w:szCs w:val="20"/>
        </w:rPr>
        <w:tab/>
        <w:t xml:space="preserve">Wykonawca reprezentowany będzie przez: </w:t>
      </w:r>
    </w:p>
    <w:p w14:paraId="622AD442" w14:textId="77777777" w:rsidR="003073F5" w:rsidRPr="004A59EF" w:rsidRDefault="003073F5" w:rsidP="003073F5">
      <w:pPr>
        <w:pStyle w:val="Tekstpodstawowy"/>
        <w:rPr>
          <w:rFonts w:ascii="Tahoma" w:hAnsi="Tahoma" w:cs="Tahoma"/>
          <w:b/>
          <w:sz w:val="20"/>
          <w:szCs w:val="20"/>
        </w:rPr>
      </w:pPr>
      <w:r w:rsidRPr="004A59EF">
        <w:rPr>
          <w:rFonts w:ascii="Tahoma" w:hAnsi="Tahoma" w:cs="Tahoma"/>
          <w:b/>
          <w:sz w:val="20"/>
          <w:szCs w:val="20"/>
        </w:rPr>
        <w:t xml:space="preserve">           </w:t>
      </w:r>
      <w:r>
        <w:rPr>
          <w:rFonts w:ascii="Tahoma" w:hAnsi="Tahoma" w:cs="Tahoma"/>
          <w:b/>
          <w:sz w:val="20"/>
          <w:szCs w:val="20"/>
        </w:rPr>
        <w:t>…………………………………………………………………………………………………………………</w:t>
      </w:r>
    </w:p>
    <w:p w14:paraId="201DCE2E" w14:textId="77777777" w:rsidR="003073F5" w:rsidRPr="002C3987" w:rsidRDefault="003073F5" w:rsidP="003073F5">
      <w:pPr>
        <w:jc w:val="center"/>
        <w:rPr>
          <w:rFonts w:ascii="Tahoma" w:hAnsi="Tahoma" w:cs="Tahoma"/>
          <w:b/>
          <w:bCs/>
          <w:sz w:val="20"/>
          <w:szCs w:val="20"/>
        </w:rPr>
      </w:pPr>
    </w:p>
    <w:p w14:paraId="327B8B43" w14:textId="77777777" w:rsidR="003073F5" w:rsidRPr="002C3987" w:rsidRDefault="003073F5" w:rsidP="003073F5">
      <w:pPr>
        <w:jc w:val="center"/>
        <w:rPr>
          <w:rFonts w:ascii="Tahoma" w:hAnsi="Tahoma" w:cs="Tahoma"/>
          <w:b/>
          <w:bCs/>
          <w:sz w:val="20"/>
          <w:szCs w:val="20"/>
        </w:rPr>
      </w:pPr>
    </w:p>
    <w:p w14:paraId="673BE6FF" w14:textId="77777777" w:rsidR="003073F5" w:rsidRDefault="003073F5" w:rsidP="003073F5">
      <w:pPr>
        <w:jc w:val="center"/>
        <w:rPr>
          <w:rFonts w:ascii="Tahoma" w:hAnsi="Tahoma" w:cs="Tahoma"/>
          <w:b/>
          <w:bCs/>
          <w:sz w:val="20"/>
          <w:szCs w:val="20"/>
        </w:rPr>
      </w:pPr>
      <w:r w:rsidRPr="002C3987">
        <w:rPr>
          <w:rFonts w:ascii="Tahoma" w:hAnsi="Tahoma" w:cs="Tahoma"/>
          <w:b/>
          <w:bCs/>
          <w:sz w:val="20"/>
          <w:szCs w:val="20"/>
        </w:rPr>
        <w:t>§ 2</w:t>
      </w:r>
    </w:p>
    <w:p w14:paraId="6A34FF0E" w14:textId="74AD3FCA" w:rsidR="003073F5" w:rsidRPr="003073F5" w:rsidRDefault="003073F5" w:rsidP="003073F5">
      <w:pPr>
        <w:jc w:val="center"/>
        <w:rPr>
          <w:rFonts w:ascii="Tahoma" w:hAnsi="Tahoma" w:cs="Tahoma"/>
          <w:b/>
          <w:bCs/>
          <w:sz w:val="20"/>
          <w:szCs w:val="20"/>
        </w:rPr>
      </w:pPr>
      <w:r>
        <w:rPr>
          <w:rFonts w:ascii="Tahoma" w:hAnsi="Tahoma" w:cs="Tahoma"/>
          <w:b/>
          <w:bCs/>
          <w:sz w:val="20"/>
          <w:szCs w:val="20"/>
        </w:rPr>
        <w:lastRenderedPageBreak/>
        <w:t>Dostawa</w:t>
      </w:r>
    </w:p>
    <w:p w14:paraId="0E299F25" w14:textId="77777777" w:rsidR="003073F5" w:rsidRPr="002C3987" w:rsidRDefault="003073F5" w:rsidP="00BD2C2E">
      <w:pPr>
        <w:numPr>
          <w:ilvl w:val="0"/>
          <w:numId w:val="21"/>
        </w:numPr>
        <w:suppressAutoHyphens/>
        <w:spacing w:after="0" w:line="240" w:lineRule="auto"/>
        <w:jc w:val="both"/>
        <w:rPr>
          <w:rFonts w:ascii="Tahoma" w:hAnsi="Tahoma" w:cs="Tahoma"/>
          <w:b/>
          <w:bCs/>
          <w:sz w:val="20"/>
          <w:szCs w:val="20"/>
        </w:rPr>
      </w:pPr>
      <w:r w:rsidRPr="002C3987">
        <w:rPr>
          <w:rFonts w:ascii="Tahoma" w:hAnsi="Tahoma" w:cs="Tahoma"/>
          <w:sz w:val="20"/>
          <w:szCs w:val="20"/>
        </w:rPr>
        <w:t xml:space="preserve">Wykonawca ponosi ryzyko przypadkowej utraty  lub uszkodzenia towaru do momentu dostawy go do miejsca wskazanego w </w:t>
      </w:r>
      <w:r w:rsidRPr="002C3987">
        <w:rPr>
          <w:rFonts w:ascii="Tahoma" w:hAnsi="Tahoma" w:cs="Tahoma"/>
          <w:b/>
          <w:bCs/>
          <w:sz w:val="20"/>
          <w:szCs w:val="20"/>
        </w:rPr>
        <w:t xml:space="preserve">§ 1ust.3  i przejęcia go przez Zamawiającego </w:t>
      </w:r>
      <w:r>
        <w:rPr>
          <w:rFonts w:ascii="Tahoma" w:hAnsi="Tahoma" w:cs="Tahoma"/>
          <w:b/>
          <w:bCs/>
          <w:sz w:val="20"/>
          <w:szCs w:val="20"/>
        </w:rPr>
        <w:t>do magazynu.</w:t>
      </w:r>
    </w:p>
    <w:p w14:paraId="6DCB06DC" w14:textId="77777777" w:rsidR="003073F5" w:rsidRDefault="003073F5" w:rsidP="00BD2C2E">
      <w:pPr>
        <w:numPr>
          <w:ilvl w:val="0"/>
          <w:numId w:val="21"/>
        </w:numPr>
        <w:suppressAutoHyphens/>
        <w:spacing w:after="0" w:line="240" w:lineRule="auto"/>
        <w:jc w:val="both"/>
        <w:rPr>
          <w:rFonts w:ascii="Tahoma" w:hAnsi="Tahoma" w:cs="Tahoma"/>
          <w:sz w:val="20"/>
          <w:szCs w:val="20"/>
        </w:rPr>
      </w:pPr>
      <w:r w:rsidRPr="002C3987">
        <w:rPr>
          <w:rFonts w:ascii="Tahoma" w:hAnsi="Tahoma" w:cs="Tahoma"/>
          <w:sz w:val="20"/>
          <w:szCs w:val="20"/>
        </w:rPr>
        <w:t>Wykonawca realizuje przedmiot umowy własnymi siłami.  Realizacja części lub całości przedmiotu umowy nie może być powierzona podwykonawcom. Podyktowane jest to specyfiką zamówienia.</w:t>
      </w:r>
    </w:p>
    <w:p w14:paraId="5E1FDA2B" w14:textId="35750B71" w:rsidR="003073F5" w:rsidRPr="002C3987" w:rsidRDefault="003073F5" w:rsidP="003073F5">
      <w:pPr>
        <w:ind w:left="360"/>
        <w:rPr>
          <w:rFonts w:ascii="Tahoma" w:hAnsi="Tahoma" w:cs="Tahoma"/>
          <w:b/>
          <w:bCs/>
          <w:sz w:val="20"/>
          <w:szCs w:val="20"/>
        </w:rPr>
      </w:pPr>
    </w:p>
    <w:p w14:paraId="07018A94" w14:textId="77777777" w:rsidR="003073F5" w:rsidRPr="002C3987" w:rsidRDefault="003073F5" w:rsidP="003073F5">
      <w:pPr>
        <w:ind w:left="360"/>
        <w:jc w:val="center"/>
        <w:rPr>
          <w:rFonts w:ascii="Tahoma" w:hAnsi="Tahoma" w:cs="Tahoma"/>
          <w:b/>
          <w:sz w:val="20"/>
          <w:szCs w:val="20"/>
        </w:rPr>
      </w:pPr>
      <w:r w:rsidRPr="002C3987">
        <w:rPr>
          <w:rFonts w:ascii="Tahoma" w:hAnsi="Tahoma" w:cs="Tahoma"/>
          <w:b/>
          <w:bCs/>
          <w:sz w:val="20"/>
          <w:szCs w:val="20"/>
        </w:rPr>
        <w:t>§ 3</w:t>
      </w:r>
    </w:p>
    <w:p w14:paraId="3ACC8F64" w14:textId="74C42961" w:rsidR="003073F5" w:rsidRPr="003073F5" w:rsidRDefault="003073F5" w:rsidP="003073F5">
      <w:pPr>
        <w:ind w:left="360"/>
        <w:jc w:val="center"/>
        <w:rPr>
          <w:rFonts w:ascii="Tahoma" w:hAnsi="Tahoma" w:cs="Tahoma"/>
          <w:b/>
          <w:sz w:val="20"/>
          <w:szCs w:val="20"/>
        </w:rPr>
      </w:pPr>
      <w:r w:rsidRPr="002C3987">
        <w:rPr>
          <w:rFonts w:ascii="Tahoma" w:hAnsi="Tahoma" w:cs="Tahoma"/>
          <w:b/>
          <w:sz w:val="20"/>
          <w:szCs w:val="20"/>
        </w:rPr>
        <w:t>Termin realizacji przedmiotu umow</w:t>
      </w:r>
      <w:r>
        <w:rPr>
          <w:rFonts w:ascii="Tahoma" w:hAnsi="Tahoma" w:cs="Tahoma"/>
          <w:b/>
          <w:sz w:val="20"/>
          <w:szCs w:val="20"/>
        </w:rPr>
        <w:t>y</w:t>
      </w:r>
    </w:p>
    <w:p w14:paraId="54A5B263" w14:textId="228E0894" w:rsidR="003073F5" w:rsidRPr="002C3987" w:rsidRDefault="003073F5" w:rsidP="003073F5">
      <w:pPr>
        <w:jc w:val="center"/>
        <w:rPr>
          <w:rFonts w:ascii="Tahoma" w:hAnsi="Tahoma" w:cs="Tahoma"/>
          <w:b/>
          <w:sz w:val="20"/>
          <w:szCs w:val="20"/>
        </w:rPr>
      </w:pPr>
      <w:r w:rsidRPr="002C3987">
        <w:rPr>
          <w:rFonts w:ascii="Tahoma" w:hAnsi="Tahoma" w:cs="Tahoma"/>
          <w:sz w:val="20"/>
          <w:szCs w:val="20"/>
        </w:rPr>
        <w:t>D</w:t>
      </w:r>
      <w:r>
        <w:rPr>
          <w:rFonts w:ascii="Tahoma" w:hAnsi="Tahoma" w:cs="Tahoma"/>
          <w:sz w:val="20"/>
          <w:szCs w:val="20"/>
        </w:rPr>
        <w:t xml:space="preserve">ostawa przedmiotu umowy będzie realizowana do  </w:t>
      </w:r>
      <w:r>
        <w:rPr>
          <w:rFonts w:ascii="Tahoma" w:hAnsi="Tahoma" w:cs="Tahoma"/>
          <w:b/>
          <w:sz w:val="20"/>
          <w:szCs w:val="20"/>
        </w:rPr>
        <w:t xml:space="preserve"> dni od </w:t>
      </w:r>
      <w:r w:rsidRPr="002C3987">
        <w:rPr>
          <w:rFonts w:ascii="Tahoma" w:hAnsi="Tahoma" w:cs="Tahoma"/>
          <w:b/>
          <w:sz w:val="20"/>
          <w:szCs w:val="20"/>
        </w:rPr>
        <w:t xml:space="preserve"> </w:t>
      </w:r>
      <w:r>
        <w:rPr>
          <w:rFonts w:ascii="Tahoma" w:hAnsi="Tahoma" w:cs="Tahoma"/>
          <w:b/>
          <w:sz w:val="20"/>
          <w:szCs w:val="20"/>
        </w:rPr>
        <w:t>dnia podpisania umowy</w:t>
      </w:r>
      <w:r w:rsidR="006C4B2E">
        <w:rPr>
          <w:rFonts w:ascii="Tahoma" w:hAnsi="Tahoma" w:cs="Tahoma"/>
          <w:b/>
          <w:sz w:val="20"/>
          <w:szCs w:val="20"/>
        </w:rPr>
        <w:t>…………………</w:t>
      </w:r>
    </w:p>
    <w:p w14:paraId="6A6583DF" w14:textId="22812E01" w:rsidR="003073F5" w:rsidRPr="002C3987" w:rsidRDefault="003073F5" w:rsidP="003073F5">
      <w:pPr>
        <w:ind w:left="360"/>
        <w:jc w:val="center"/>
        <w:rPr>
          <w:rFonts w:ascii="Tahoma" w:hAnsi="Tahoma" w:cs="Tahoma"/>
          <w:b/>
          <w:bCs/>
          <w:sz w:val="20"/>
          <w:szCs w:val="20"/>
        </w:rPr>
      </w:pPr>
    </w:p>
    <w:p w14:paraId="5380F780" w14:textId="77777777" w:rsidR="003073F5" w:rsidRPr="002C3987" w:rsidRDefault="003073F5" w:rsidP="003073F5">
      <w:pPr>
        <w:ind w:left="360"/>
        <w:jc w:val="center"/>
        <w:rPr>
          <w:rFonts w:ascii="Tahoma" w:hAnsi="Tahoma" w:cs="Tahoma"/>
          <w:b/>
          <w:bCs/>
          <w:sz w:val="20"/>
          <w:szCs w:val="20"/>
        </w:rPr>
      </w:pPr>
      <w:r w:rsidRPr="002C3987">
        <w:rPr>
          <w:rFonts w:ascii="Tahoma" w:hAnsi="Tahoma" w:cs="Tahoma"/>
          <w:b/>
          <w:bCs/>
          <w:sz w:val="20"/>
          <w:szCs w:val="20"/>
        </w:rPr>
        <w:t>§ 4</w:t>
      </w:r>
    </w:p>
    <w:p w14:paraId="4575BEB1" w14:textId="246A637D" w:rsidR="003073F5" w:rsidRPr="003073F5" w:rsidRDefault="003073F5" w:rsidP="003073F5">
      <w:pPr>
        <w:jc w:val="center"/>
        <w:rPr>
          <w:rFonts w:ascii="Tahoma" w:hAnsi="Tahoma" w:cs="Tahoma"/>
          <w:sz w:val="20"/>
          <w:szCs w:val="20"/>
        </w:rPr>
      </w:pPr>
      <w:r w:rsidRPr="005B70FA">
        <w:rPr>
          <w:rFonts w:ascii="Tahoma" w:hAnsi="Tahoma" w:cs="Tahoma"/>
          <w:b/>
          <w:sz w:val="20"/>
          <w:szCs w:val="20"/>
        </w:rPr>
        <w:t>Rozliczenie stron</w:t>
      </w:r>
    </w:p>
    <w:p w14:paraId="512171AE" w14:textId="77777777" w:rsidR="003073F5" w:rsidRPr="005B70FA" w:rsidRDefault="003073F5" w:rsidP="00BD2C2E">
      <w:pPr>
        <w:numPr>
          <w:ilvl w:val="0"/>
          <w:numId w:val="22"/>
        </w:numPr>
        <w:spacing w:after="0" w:line="360" w:lineRule="auto"/>
        <w:ind w:left="357" w:hanging="357"/>
        <w:jc w:val="both"/>
        <w:rPr>
          <w:rFonts w:ascii="Tahoma" w:hAnsi="Tahoma" w:cs="Tahoma"/>
          <w:sz w:val="20"/>
          <w:szCs w:val="20"/>
        </w:rPr>
      </w:pPr>
      <w:r w:rsidRPr="005B70FA">
        <w:rPr>
          <w:rFonts w:ascii="Tahoma" w:hAnsi="Tahoma" w:cs="Tahoma"/>
          <w:sz w:val="20"/>
          <w:szCs w:val="20"/>
        </w:rPr>
        <w:t xml:space="preserve">Za wykonanie przedmiotu umowy Zamawiający zapłaci Wykonawcy wynagrodzenie w wysokości: </w:t>
      </w:r>
    </w:p>
    <w:p w14:paraId="0B12F0D6" w14:textId="77777777" w:rsidR="003073F5" w:rsidRPr="005B70FA" w:rsidRDefault="003073F5" w:rsidP="003073F5">
      <w:pPr>
        <w:spacing w:line="360" w:lineRule="auto"/>
        <w:ind w:left="360"/>
        <w:jc w:val="both"/>
        <w:rPr>
          <w:rFonts w:ascii="Tahoma" w:hAnsi="Tahoma" w:cs="Tahoma"/>
          <w:sz w:val="20"/>
          <w:szCs w:val="20"/>
        </w:rPr>
      </w:pPr>
      <w:r w:rsidRPr="005B70FA">
        <w:rPr>
          <w:rFonts w:ascii="Tahoma" w:hAnsi="Tahoma" w:cs="Tahoma"/>
          <w:sz w:val="20"/>
          <w:szCs w:val="20"/>
        </w:rPr>
        <w:t xml:space="preserve">wartość netto: </w:t>
      </w:r>
      <w:r>
        <w:rPr>
          <w:rFonts w:ascii="Tahoma" w:hAnsi="Tahoma" w:cs="Tahoma"/>
          <w:sz w:val="20"/>
          <w:szCs w:val="20"/>
        </w:rPr>
        <w:t xml:space="preserve">………………………. </w:t>
      </w:r>
      <w:r w:rsidRPr="005B70FA">
        <w:rPr>
          <w:rFonts w:ascii="Tahoma" w:hAnsi="Tahoma" w:cs="Tahoma"/>
          <w:b/>
          <w:sz w:val="20"/>
          <w:szCs w:val="20"/>
        </w:rPr>
        <w:t>zł</w:t>
      </w:r>
      <w:r w:rsidRPr="005B70FA">
        <w:rPr>
          <w:rFonts w:ascii="Tahoma" w:hAnsi="Tahoma" w:cs="Tahoma"/>
          <w:sz w:val="20"/>
          <w:szCs w:val="20"/>
        </w:rPr>
        <w:t xml:space="preserve">, (słownie: </w:t>
      </w:r>
      <w:r>
        <w:rPr>
          <w:rFonts w:ascii="Tahoma" w:hAnsi="Tahoma" w:cs="Tahoma"/>
          <w:sz w:val="20"/>
          <w:szCs w:val="20"/>
        </w:rPr>
        <w:t xml:space="preserve"> ………………………………………</w:t>
      </w:r>
      <w:r w:rsidRPr="005B70FA">
        <w:rPr>
          <w:rFonts w:ascii="Tahoma" w:hAnsi="Tahoma" w:cs="Tahoma"/>
          <w:sz w:val="20"/>
          <w:szCs w:val="20"/>
        </w:rPr>
        <w:t xml:space="preserve">zł </w:t>
      </w:r>
      <w:r>
        <w:rPr>
          <w:rFonts w:ascii="Tahoma" w:hAnsi="Tahoma" w:cs="Tahoma"/>
          <w:sz w:val="20"/>
          <w:szCs w:val="20"/>
        </w:rPr>
        <w:t xml:space="preserve">   </w:t>
      </w:r>
      <w:r w:rsidRPr="005B70FA">
        <w:rPr>
          <w:rFonts w:ascii="Tahoma" w:hAnsi="Tahoma" w:cs="Tahoma"/>
          <w:sz w:val="20"/>
          <w:szCs w:val="20"/>
        </w:rPr>
        <w:t xml:space="preserve">/100), </w:t>
      </w:r>
    </w:p>
    <w:p w14:paraId="70AE064D" w14:textId="77777777" w:rsidR="003073F5" w:rsidRPr="005B70FA" w:rsidRDefault="003073F5" w:rsidP="003073F5">
      <w:pPr>
        <w:spacing w:line="360" w:lineRule="auto"/>
        <w:ind w:left="360"/>
        <w:jc w:val="both"/>
        <w:rPr>
          <w:rFonts w:ascii="Tahoma" w:hAnsi="Tahoma" w:cs="Tahoma"/>
          <w:sz w:val="20"/>
          <w:szCs w:val="20"/>
        </w:rPr>
      </w:pPr>
      <w:r w:rsidRPr="005B70FA">
        <w:rPr>
          <w:rFonts w:ascii="Tahoma" w:hAnsi="Tahoma" w:cs="Tahoma"/>
          <w:sz w:val="20"/>
          <w:szCs w:val="20"/>
        </w:rPr>
        <w:t>kwota VAT</w:t>
      </w:r>
      <w:r>
        <w:rPr>
          <w:rFonts w:ascii="Tahoma" w:hAnsi="Tahoma" w:cs="Tahoma"/>
          <w:sz w:val="20"/>
          <w:szCs w:val="20"/>
        </w:rPr>
        <w:t xml:space="preserve"> …………………….</w:t>
      </w:r>
      <w:r w:rsidRPr="004A59EF">
        <w:rPr>
          <w:rFonts w:ascii="Tahoma" w:hAnsi="Tahoma" w:cs="Tahoma"/>
          <w:sz w:val="20"/>
          <w:szCs w:val="20"/>
        </w:rPr>
        <w:t xml:space="preserve"> zł,</w:t>
      </w:r>
      <w:r w:rsidRPr="005B70FA">
        <w:rPr>
          <w:rFonts w:ascii="Tahoma" w:hAnsi="Tahoma" w:cs="Tahoma"/>
          <w:sz w:val="20"/>
          <w:szCs w:val="20"/>
        </w:rPr>
        <w:t xml:space="preserve"> </w:t>
      </w:r>
    </w:p>
    <w:p w14:paraId="5F349987" w14:textId="77777777" w:rsidR="003073F5" w:rsidRPr="005B70FA" w:rsidRDefault="003073F5" w:rsidP="003073F5">
      <w:pPr>
        <w:spacing w:line="360" w:lineRule="auto"/>
        <w:ind w:left="360"/>
        <w:jc w:val="both"/>
        <w:rPr>
          <w:rFonts w:ascii="Tahoma" w:hAnsi="Tahoma" w:cs="Tahoma"/>
          <w:sz w:val="20"/>
          <w:szCs w:val="20"/>
        </w:rPr>
      </w:pPr>
      <w:r w:rsidRPr="005B70FA">
        <w:rPr>
          <w:rFonts w:ascii="Tahoma" w:hAnsi="Tahoma" w:cs="Tahoma"/>
          <w:sz w:val="20"/>
          <w:szCs w:val="20"/>
        </w:rPr>
        <w:t>wartość brutto:</w:t>
      </w:r>
      <w:r>
        <w:rPr>
          <w:rFonts w:ascii="Tahoma" w:hAnsi="Tahoma" w:cs="Tahoma"/>
          <w:sz w:val="20"/>
          <w:szCs w:val="20"/>
        </w:rPr>
        <w:t xml:space="preserve"> </w:t>
      </w:r>
      <w:r>
        <w:rPr>
          <w:rFonts w:ascii="Tahoma" w:hAnsi="Tahoma" w:cs="Tahoma"/>
          <w:b/>
          <w:sz w:val="20"/>
          <w:szCs w:val="20"/>
        </w:rPr>
        <w:t>……………………</w:t>
      </w:r>
      <w:r>
        <w:rPr>
          <w:rFonts w:ascii="Tahoma" w:hAnsi="Tahoma" w:cs="Tahoma"/>
          <w:sz w:val="20"/>
          <w:szCs w:val="20"/>
        </w:rPr>
        <w:t xml:space="preserve"> </w:t>
      </w:r>
      <w:r w:rsidRPr="005B70FA">
        <w:rPr>
          <w:rFonts w:ascii="Tahoma" w:hAnsi="Tahoma" w:cs="Tahoma"/>
          <w:b/>
          <w:sz w:val="20"/>
          <w:szCs w:val="20"/>
        </w:rPr>
        <w:t xml:space="preserve"> zł</w:t>
      </w:r>
      <w:r w:rsidRPr="005B70FA">
        <w:rPr>
          <w:rFonts w:ascii="Tahoma" w:hAnsi="Tahoma" w:cs="Tahoma"/>
          <w:sz w:val="20"/>
          <w:szCs w:val="20"/>
        </w:rPr>
        <w:t xml:space="preserve">, (słownie: </w:t>
      </w:r>
      <w:r>
        <w:rPr>
          <w:rFonts w:ascii="Tahoma" w:hAnsi="Tahoma" w:cs="Tahoma"/>
          <w:sz w:val="20"/>
          <w:szCs w:val="20"/>
        </w:rPr>
        <w:t xml:space="preserve">. </w:t>
      </w:r>
      <w:r w:rsidRPr="005B70FA">
        <w:rPr>
          <w:rFonts w:ascii="Tahoma" w:hAnsi="Tahoma" w:cs="Tahoma"/>
          <w:sz w:val="20"/>
          <w:szCs w:val="20"/>
        </w:rPr>
        <w:t xml:space="preserve">zł </w:t>
      </w:r>
      <w:r>
        <w:rPr>
          <w:rFonts w:ascii="Tahoma" w:hAnsi="Tahoma" w:cs="Tahoma"/>
          <w:sz w:val="20"/>
          <w:szCs w:val="20"/>
        </w:rPr>
        <w:t xml:space="preserve">    </w:t>
      </w:r>
      <w:r w:rsidRPr="005B70FA">
        <w:rPr>
          <w:rFonts w:ascii="Tahoma" w:hAnsi="Tahoma" w:cs="Tahoma"/>
          <w:sz w:val="20"/>
          <w:szCs w:val="20"/>
        </w:rPr>
        <w:t>/100).</w:t>
      </w:r>
    </w:p>
    <w:p w14:paraId="7FF2BD0F" w14:textId="77777777" w:rsidR="003073F5" w:rsidRPr="005B70FA" w:rsidRDefault="003073F5" w:rsidP="00BD2C2E">
      <w:pPr>
        <w:numPr>
          <w:ilvl w:val="0"/>
          <w:numId w:val="22"/>
        </w:numPr>
        <w:spacing w:after="0" w:line="240" w:lineRule="auto"/>
        <w:jc w:val="both"/>
        <w:rPr>
          <w:rFonts w:ascii="Tahoma" w:hAnsi="Tahoma" w:cs="Tahoma"/>
          <w:sz w:val="20"/>
          <w:szCs w:val="20"/>
        </w:rPr>
      </w:pPr>
      <w:r w:rsidRPr="005B70FA">
        <w:rPr>
          <w:rFonts w:ascii="Tahoma" w:hAnsi="Tahoma" w:cs="Tahoma"/>
          <w:sz w:val="20"/>
          <w:szCs w:val="20"/>
        </w:rPr>
        <w:t>Zamawiający dokona zapłaty wynagrodzenia, o którym mowa w ust. 1 przelewem na rachunek bankowy wskazany w fakturze VAT w terminie  60 dni od daty otrzymania prawidłowo wystawionej faktury VAT.</w:t>
      </w:r>
    </w:p>
    <w:p w14:paraId="1E4BF3AB" w14:textId="77777777" w:rsidR="003073F5" w:rsidRPr="005B70FA" w:rsidRDefault="003073F5" w:rsidP="00BD2C2E">
      <w:pPr>
        <w:numPr>
          <w:ilvl w:val="0"/>
          <w:numId w:val="22"/>
        </w:numPr>
        <w:spacing w:after="0" w:line="240" w:lineRule="auto"/>
        <w:jc w:val="both"/>
        <w:rPr>
          <w:rFonts w:ascii="Tahoma" w:hAnsi="Tahoma" w:cs="Tahoma"/>
          <w:sz w:val="20"/>
          <w:szCs w:val="20"/>
        </w:rPr>
      </w:pPr>
      <w:r w:rsidRPr="005B70FA">
        <w:rPr>
          <w:rFonts w:ascii="Tahoma" w:hAnsi="Tahoma" w:cs="Tahoma"/>
          <w:sz w:val="20"/>
          <w:szCs w:val="20"/>
        </w:rPr>
        <w:t>Za dzień zapłaty uznaje się dzień obciążenia rachunku Zamawiającego.</w:t>
      </w:r>
    </w:p>
    <w:p w14:paraId="62CFAD7A" w14:textId="77777777" w:rsidR="003073F5" w:rsidRPr="005B70FA" w:rsidRDefault="003073F5" w:rsidP="00BD2C2E">
      <w:pPr>
        <w:numPr>
          <w:ilvl w:val="0"/>
          <w:numId w:val="22"/>
        </w:numPr>
        <w:spacing w:after="0" w:line="240" w:lineRule="auto"/>
        <w:jc w:val="both"/>
        <w:rPr>
          <w:rFonts w:ascii="Tahoma" w:hAnsi="Tahoma" w:cs="Tahoma"/>
          <w:sz w:val="20"/>
          <w:szCs w:val="20"/>
        </w:rPr>
      </w:pPr>
      <w:r w:rsidRPr="005B70FA">
        <w:rPr>
          <w:rFonts w:ascii="Tahoma" w:hAnsi="Tahoma" w:cs="Tahoma"/>
          <w:sz w:val="20"/>
          <w:szCs w:val="20"/>
        </w:rPr>
        <w:t>Za ewentualne nieterminowe uregulowanie należności Wykonawca ma prawo naliczyć odsetki za zwłokę w wysokości ustawowej.</w:t>
      </w:r>
    </w:p>
    <w:p w14:paraId="543F10AA" w14:textId="77777777" w:rsidR="003073F5" w:rsidRPr="005B70FA" w:rsidRDefault="003073F5" w:rsidP="00BD2C2E">
      <w:pPr>
        <w:numPr>
          <w:ilvl w:val="0"/>
          <w:numId w:val="22"/>
        </w:numPr>
        <w:spacing w:after="0" w:line="240" w:lineRule="auto"/>
        <w:jc w:val="both"/>
        <w:rPr>
          <w:rFonts w:ascii="Tahoma" w:hAnsi="Tahoma" w:cs="Tahoma"/>
          <w:sz w:val="20"/>
          <w:szCs w:val="20"/>
        </w:rPr>
      </w:pPr>
      <w:r w:rsidRPr="005B70FA">
        <w:rPr>
          <w:rFonts w:ascii="Tahoma" w:hAnsi="Tahoma" w:cs="Tahoma"/>
          <w:sz w:val="20"/>
          <w:szCs w:val="20"/>
        </w:rPr>
        <w:t>W przypadku zmian stawek podatku VAT w okresie stałości wynagrodzenia wprowadza się możliwość zmian na podstawie obowiązujących przepisów prawnych w tym zakresie.</w:t>
      </w:r>
    </w:p>
    <w:p w14:paraId="50F91598" w14:textId="21D9CCA1" w:rsidR="003073F5" w:rsidRPr="005B70FA" w:rsidRDefault="003073F5" w:rsidP="003073F5">
      <w:pPr>
        <w:pStyle w:val="Tekstpodstawowywcity"/>
        <w:ind w:left="360"/>
        <w:rPr>
          <w:rFonts w:ascii="Tahoma" w:hAnsi="Tahoma" w:cs="Tahoma"/>
          <w:b/>
          <w:bCs/>
          <w:color w:val="993300"/>
          <w:sz w:val="20"/>
          <w:szCs w:val="20"/>
        </w:rPr>
      </w:pPr>
    </w:p>
    <w:p w14:paraId="7EBE4D12" w14:textId="77777777" w:rsidR="003073F5" w:rsidRPr="005B70FA" w:rsidRDefault="003073F5" w:rsidP="003073F5">
      <w:pPr>
        <w:jc w:val="center"/>
        <w:rPr>
          <w:rFonts w:ascii="Tahoma" w:hAnsi="Tahoma" w:cs="Tahoma"/>
          <w:b/>
          <w:bCs/>
          <w:sz w:val="20"/>
          <w:szCs w:val="20"/>
        </w:rPr>
      </w:pPr>
      <w:r w:rsidRPr="005B70FA">
        <w:rPr>
          <w:rFonts w:ascii="Tahoma" w:hAnsi="Tahoma" w:cs="Tahoma"/>
          <w:b/>
          <w:bCs/>
          <w:sz w:val="20"/>
          <w:szCs w:val="20"/>
        </w:rPr>
        <w:t xml:space="preserve">§ </w:t>
      </w:r>
      <w:r>
        <w:rPr>
          <w:rFonts w:ascii="Tahoma" w:hAnsi="Tahoma" w:cs="Tahoma"/>
          <w:b/>
          <w:bCs/>
          <w:sz w:val="20"/>
          <w:szCs w:val="20"/>
        </w:rPr>
        <w:t>5</w:t>
      </w:r>
    </w:p>
    <w:p w14:paraId="369B4BA8" w14:textId="0250CA9B" w:rsidR="003073F5" w:rsidRPr="005B70FA" w:rsidRDefault="003073F5" w:rsidP="003073F5">
      <w:pPr>
        <w:jc w:val="center"/>
        <w:rPr>
          <w:rFonts w:ascii="Tahoma" w:hAnsi="Tahoma" w:cs="Tahoma"/>
          <w:b/>
          <w:bCs/>
          <w:sz w:val="20"/>
          <w:szCs w:val="20"/>
        </w:rPr>
      </w:pPr>
      <w:r w:rsidRPr="005B70FA">
        <w:rPr>
          <w:rFonts w:ascii="Tahoma" w:hAnsi="Tahoma" w:cs="Tahoma"/>
          <w:b/>
          <w:bCs/>
          <w:sz w:val="20"/>
          <w:szCs w:val="20"/>
        </w:rPr>
        <w:t xml:space="preserve">Gwarancja </w:t>
      </w:r>
      <w:r>
        <w:rPr>
          <w:rFonts w:ascii="Tahoma" w:hAnsi="Tahoma" w:cs="Tahoma"/>
          <w:b/>
          <w:bCs/>
          <w:sz w:val="20"/>
          <w:szCs w:val="20"/>
        </w:rPr>
        <w:t>i reklamacje</w:t>
      </w:r>
    </w:p>
    <w:p w14:paraId="7EB22B91" w14:textId="40DC410C" w:rsidR="003073F5" w:rsidRPr="005B70FA" w:rsidRDefault="003073F5" w:rsidP="00BD2C2E">
      <w:pPr>
        <w:numPr>
          <w:ilvl w:val="0"/>
          <w:numId w:val="23"/>
        </w:numPr>
        <w:tabs>
          <w:tab w:val="left" w:pos="426"/>
        </w:tabs>
        <w:suppressAutoHyphens/>
        <w:spacing w:after="0" w:line="240" w:lineRule="auto"/>
        <w:ind w:left="0" w:firstLine="0"/>
        <w:jc w:val="both"/>
        <w:rPr>
          <w:rFonts w:ascii="Tahoma" w:hAnsi="Tahoma" w:cs="Tahoma"/>
          <w:b/>
          <w:bCs/>
          <w:sz w:val="20"/>
          <w:szCs w:val="20"/>
        </w:rPr>
      </w:pPr>
      <w:r w:rsidRPr="005B70FA">
        <w:rPr>
          <w:rFonts w:ascii="Tahoma" w:hAnsi="Tahoma" w:cs="Tahoma"/>
          <w:bCs/>
          <w:sz w:val="20"/>
          <w:szCs w:val="20"/>
        </w:rPr>
        <w:t xml:space="preserve">Reklamacje ilościowe, w zakresie zgodności dostawy (udokumentowanej fakturą VAT) z </w:t>
      </w:r>
      <w:r w:rsidRPr="005B70FA">
        <w:rPr>
          <w:rFonts w:ascii="Tahoma" w:hAnsi="Tahoma" w:cs="Tahoma"/>
          <w:bCs/>
          <w:sz w:val="20"/>
          <w:szCs w:val="20"/>
        </w:rPr>
        <w:tab/>
        <w:t xml:space="preserve">zamówieniem Zamawiający niezwłocznie zgłasza Wykonawcy w formie telefonicznej lub przesyła </w:t>
      </w:r>
      <w:r w:rsidRPr="005B70FA">
        <w:rPr>
          <w:rFonts w:ascii="Tahoma" w:hAnsi="Tahoma" w:cs="Tahoma"/>
          <w:bCs/>
          <w:sz w:val="20"/>
          <w:szCs w:val="20"/>
        </w:rPr>
        <w:tab/>
        <w:t xml:space="preserve">pisemne faksem w terminie 7 dni roboczych od daty dostawy. Zamawiający może żądać </w:t>
      </w:r>
      <w:r>
        <w:rPr>
          <w:rFonts w:ascii="Tahoma" w:hAnsi="Tahoma" w:cs="Tahoma"/>
          <w:bCs/>
          <w:sz w:val="20"/>
          <w:szCs w:val="20"/>
        </w:rPr>
        <w:t xml:space="preserve">   </w:t>
      </w:r>
      <w:r w:rsidRPr="005B70FA">
        <w:rPr>
          <w:rFonts w:ascii="Tahoma" w:hAnsi="Tahoma" w:cs="Tahoma"/>
          <w:bCs/>
          <w:sz w:val="20"/>
          <w:szCs w:val="20"/>
        </w:rPr>
        <w:t xml:space="preserve">niezwłocznego potwierdzenia faktu otrzymania reklamacji - telefonicznie lub pisemnie. </w:t>
      </w:r>
    </w:p>
    <w:p w14:paraId="143E5B14" w14:textId="7157F55D" w:rsidR="003073F5" w:rsidRPr="005B70FA" w:rsidRDefault="003073F5" w:rsidP="00BD2C2E">
      <w:pPr>
        <w:numPr>
          <w:ilvl w:val="0"/>
          <w:numId w:val="23"/>
        </w:numPr>
        <w:tabs>
          <w:tab w:val="left" w:pos="426"/>
        </w:tabs>
        <w:suppressAutoHyphens/>
        <w:spacing w:after="0" w:line="240" w:lineRule="auto"/>
        <w:ind w:left="0" w:firstLine="0"/>
        <w:rPr>
          <w:rFonts w:ascii="Tahoma" w:hAnsi="Tahoma" w:cs="Tahoma"/>
          <w:b/>
          <w:bCs/>
          <w:sz w:val="20"/>
          <w:szCs w:val="20"/>
        </w:rPr>
      </w:pPr>
      <w:r w:rsidRPr="005B70FA">
        <w:rPr>
          <w:rFonts w:ascii="Tahoma" w:hAnsi="Tahoma" w:cs="Tahoma"/>
          <w:bCs/>
          <w:sz w:val="20"/>
          <w:szCs w:val="20"/>
        </w:rPr>
        <w:t xml:space="preserve">Reklamacje jakościowe Zamawiający zgłasza Wykonawcy niezwłocznie po stwierdzeniu wady, w formie pisemnej, w terminach określonych przepisami kodeksu cywilnego, dotyczących </w:t>
      </w:r>
      <w:r w:rsidRPr="005B70FA">
        <w:rPr>
          <w:rFonts w:ascii="Tahoma" w:hAnsi="Tahoma" w:cs="Tahoma"/>
          <w:bCs/>
          <w:sz w:val="20"/>
          <w:szCs w:val="20"/>
        </w:rPr>
        <w:tab/>
        <w:t>realizacji uprawnień wynikających z gwarancji jakości.</w:t>
      </w:r>
    </w:p>
    <w:p w14:paraId="3738DC6B" w14:textId="29E208A1" w:rsidR="003073F5" w:rsidRPr="005B70FA" w:rsidRDefault="003073F5" w:rsidP="00BD2C2E">
      <w:pPr>
        <w:numPr>
          <w:ilvl w:val="0"/>
          <w:numId w:val="23"/>
        </w:numPr>
        <w:tabs>
          <w:tab w:val="left" w:pos="426"/>
        </w:tabs>
        <w:suppressAutoHyphens/>
        <w:spacing w:after="0" w:line="240" w:lineRule="auto"/>
        <w:ind w:left="0" w:firstLine="0"/>
        <w:rPr>
          <w:rFonts w:ascii="Tahoma" w:hAnsi="Tahoma" w:cs="Tahoma"/>
          <w:b/>
          <w:bCs/>
          <w:sz w:val="20"/>
          <w:szCs w:val="20"/>
        </w:rPr>
      </w:pPr>
      <w:r w:rsidRPr="005B70FA">
        <w:rPr>
          <w:rFonts w:ascii="Tahoma" w:hAnsi="Tahoma" w:cs="Tahoma"/>
          <w:sz w:val="20"/>
          <w:szCs w:val="20"/>
        </w:rPr>
        <w:t xml:space="preserve">W przypadku stwierdzenia braków ilościowych lub wad jakościowych Zamawiający </w:t>
      </w:r>
      <w:r w:rsidRPr="005B70FA">
        <w:rPr>
          <w:rFonts w:ascii="Tahoma" w:hAnsi="Tahoma" w:cs="Tahoma"/>
          <w:sz w:val="20"/>
          <w:szCs w:val="20"/>
        </w:rPr>
        <w:tab/>
        <w:t>niezwłocznie (do 24 godzin) powiadomi o tym Dostawcę, który rozpatrzy reklamację dotyczącą:</w:t>
      </w:r>
    </w:p>
    <w:p w14:paraId="1B6CB9A8" w14:textId="77777777" w:rsidR="003073F5" w:rsidRPr="005B70FA" w:rsidRDefault="003073F5" w:rsidP="003073F5">
      <w:pPr>
        <w:jc w:val="both"/>
        <w:rPr>
          <w:rFonts w:ascii="Tahoma" w:hAnsi="Tahoma" w:cs="Tahoma"/>
          <w:sz w:val="20"/>
          <w:szCs w:val="20"/>
        </w:rPr>
      </w:pPr>
      <w:r w:rsidRPr="005B70FA">
        <w:rPr>
          <w:rFonts w:ascii="Tahoma" w:hAnsi="Tahoma" w:cs="Tahoma"/>
          <w:sz w:val="20"/>
          <w:szCs w:val="20"/>
        </w:rPr>
        <w:t xml:space="preserve">     - braków ilościowych w ciągu 48 godzin</w:t>
      </w:r>
    </w:p>
    <w:p w14:paraId="351B3221" w14:textId="77777777" w:rsidR="003073F5" w:rsidRPr="005B70FA" w:rsidRDefault="003073F5" w:rsidP="003073F5">
      <w:pPr>
        <w:jc w:val="both"/>
        <w:rPr>
          <w:rFonts w:ascii="Tahoma" w:hAnsi="Tahoma" w:cs="Tahoma"/>
          <w:sz w:val="20"/>
          <w:szCs w:val="20"/>
        </w:rPr>
      </w:pPr>
      <w:r w:rsidRPr="005B70FA">
        <w:rPr>
          <w:rFonts w:ascii="Tahoma" w:hAnsi="Tahoma" w:cs="Tahoma"/>
          <w:sz w:val="20"/>
          <w:szCs w:val="20"/>
        </w:rPr>
        <w:t xml:space="preserve">     - wad jakościowych w ciągu 14 dni.</w:t>
      </w:r>
    </w:p>
    <w:p w14:paraId="4687E4AC" w14:textId="608734C5" w:rsidR="003073F5" w:rsidRDefault="003073F5" w:rsidP="003073F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5B70FA">
        <w:rPr>
          <w:rFonts w:ascii="Tahoma" w:hAnsi="Tahoma" w:cs="Tahoma"/>
          <w:sz w:val="20"/>
          <w:szCs w:val="20"/>
        </w:rPr>
        <w:t xml:space="preserve">                       </w:t>
      </w:r>
    </w:p>
    <w:p w14:paraId="665C6AA8" w14:textId="77777777" w:rsidR="003073F5" w:rsidRPr="005B70FA" w:rsidRDefault="003073F5" w:rsidP="003073F5">
      <w:pPr>
        <w:jc w:val="center"/>
        <w:rPr>
          <w:rFonts w:ascii="Tahoma" w:hAnsi="Tahoma" w:cs="Tahoma"/>
          <w:b/>
          <w:bCs/>
          <w:sz w:val="20"/>
          <w:szCs w:val="20"/>
        </w:rPr>
      </w:pPr>
      <w:r w:rsidRPr="005B70FA">
        <w:rPr>
          <w:rFonts w:ascii="Tahoma" w:hAnsi="Tahoma" w:cs="Tahoma"/>
          <w:b/>
          <w:bCs/>
          <w:sz w:val="20"/>
          <w:szCs w:val="20"/>
        </w:rPr>
        <w:lastRenderedPageBreak/>
        <w:t xml:space="preserve">§ </w:t>
      </w:r>
      <w:r>
        <w:rPr>
          <w:rFonts w:ascii="Tahoma" w:hAnsi="Tahoma" w:cs="Tahoma"/>
          <w:b/>
          <w:bCs/>
          <w:sz w:val="20"/>
          <w:szCs w:val="20"/>
        </w:rPr>
        <w:t>6</w:t>
      </w:r>
    </w:p>
    <w:p w14:paraId="2BD0EF11" w14:textId="17BB7F27" w:rsidR="003073F5" w:rsidRPr="003073F5" w:rsidRDefault="003073F5" w:rsidP="003073F5">
      <w:pPr>
        <w:ind w:left="360"/>
        <w:jc w:val="center"/>
        <w:rPr>
          <w:rFonts w:ascii="Tahoma" w:hAnsi="Tahoma" w:cs="Tahoma"/>
          <w:b/>
          <w:sz w:val="20"/>
          <w:szCs w:val="20"/>
        </w:rPr>
      </w:pPr>
      <w:r w:rsidRPr="005B70FA">
        <w:rPr>
          <w:rFonts w:ascii="Tahoma" w:hAnsi="Tahoma" w:cs="Tahoma"/>
          <w:b/>
          <w:sz w:val="20"/>
          <w:szCs w:val="20"/>
        </w:rPr>
        <w:t>Odpowiedzialność za niewykonanie lub nienależyte wykonanie przedmio</w:t>
      </w:r>
      <w:r w:rsidRPr="002C3987">
        <w:rPr>
          <w:rFonts w:ascii="Tahoma" w:hAnsi="Tahoma" w:cs="Tahoma"/>
          <w:b/>
          <w:sz w:val="20"/>
          <w:szCs w:val="20"/>
        </w:rPr>
        <w:t>tu umowy</w:t>
      </w:r>
      <w:r>
        <w:rPr>
          <w:rFonts w:ascii="Tahoma" w:hAnsi="Tahoma" w:cs="Tahoma"/>
          <w:b/>
          <w:sz w:val="20"/>
          <w:szCs w:val="20"/>
        </w:rPr>
        <w:t xml:space="preserve"> </w:t>
      </w:r>
    </w:p>
    <w:p w14:paraId="09703BDE" w14:textId="77777777" w:rsidR="003073F5" w:rsidRPr="002C3987" w:rsidRDefault="003073F5" w:rsidP="00BD2C2E">
      <w:pPr>
        <w:numPr>
          <w:ilvl w:val="0"/>
          <w:numId w:val="19"/>
        </w:numPr>
        <w:suppressAutoHyphens/>
        <w:spacing w:after="0" w:line="240" w:lineRule="auto"/>
        <w:jc w:val="both"/>
        <w:rPr>
          <w:rFonts w:ascii="Tahoma" w:hAnsi="Tahoma" w:cs="Tahoma"/>
          <w:sz w:val="20"/>
          <w:szCs w:val="20"/>
        </w:rPr>
      </w:pPr>
      <w:r w:rsidRPr="002C3987">
        <w:rPr>
          <w:rFonts w:ascii="Tahoma" w:hAnsi="Tahoma" w:cs="Tahoma"/>
          <w:sz w:val="20"/>
          <w:szCs w:val="20"/>
        </w:rPr>
        <w:t>Wykonawca ponosi pełną odpowiedzialność za szkody wyrządzone przez niego w mieniu Zamawiającego.</w:t>
      </w:r>
    </w:p>
    <w:p w14:paraId="31B55B36" w14:textId="77777777" w:rsidR="003073F5" w:rsidRPr="002C3987" w:rsidRDefault="003073F5" w:rsidP="00BD2C2E">
      <w:pPr>
        <w:numPr>
          <w:ilvl w:val="0"/>
          <w:numId w:val="19"/>
        </w:numPr>
        <w:suppressAutoHyphens/>
        <w:spacing w:after="0" w:line="240" w:lineRule="auto"/>
        <w:jc w:val="both"/>
        <w:rPr>
          <w:rFonts w:ascii="Tahoma" w:hAnsi="Tahoma" w:cs="Tahoma"/>
          <w:sz w:val="20"/>
          <w:szCs w:val="20"/>
        </w:rPr>
      </w:pPr>
      <w:r w:rsidRPr="002C3987">
        <w:rPr>
          <w:rFonts w:ascii="Tahoma" w:hAnsi="Tahoma" w:cs="Tahoma"/>
          <w:sz w:val="20"/>
          <w:szCs w:val="20"/>
        </w:rPr>
        <w:t>Wykonawca zobowiązuje się zapłacić kary umowne:</w:t>
      </w:r>
    </w:p>
    <w:p w14:paraId="1578FCDD" w14:textId="3FDDFD6E" w:rsidR="003073F5" w:rsidRPr="002C3987" w:rsidRDefault="003073F5" w:rsidP="00BD2C2E">
      <w:pPr>
        <w:numPr>
          <w:ilvl w:val="1"/>
          <w:numId w:val="19"/>
        </w:numPr>
        <w:suppressAutoHyphens/>
        <w:spacing w:after="0" w:line="240" w:lineRule="auto"/>
        <w:jc w:val="both"/>
        <w:rPr>
          <w:rFonts w:ascii="Tahoma" w:hAnsi="Tahoma" w:cs="Tahoma"/>
          <w:sz w:val="20"/>
          <w:szCs w:val="20"/>
        </w:rPr>
      </w:pPr>
      <w:r w:rsidRPr="002C3987">
        <w:rPr>
          <w:rFonts w:ascii="Tahoma" w:hAnsi="Tahoma" w:cs="Tahoma"/>
          <w:sz w:val="20"/>
          <w:szCs w:val="20"/>
        </w:rPr>
        <w:t xml:space="preserve">w wysokości 0,2% wartości brutto przedmiotu umowy, określonego w § </w:t>
      </w:r>
      <w:r w:rsidR="00BF4F56">
        <w:rPr>
          <w:rFonts w:ascii="Tahoma" w:hAnsi="Tahoma" w:cs="Tahoma"/>
          <w:sz w:val="20"/>
          <w:szCs w:val="20"/>
        </w:rPr>
        <w:t>4</w:t>
      </w:r>
      <w:r w:rsidRPr="002C3987">
        <w:rPr>
          <w:rFonts w:ascii="Tahoma" w:hAnsi="Tahoma" w:cs="Tahoma"/>
          <w:sz w:val="20"/>
          <w:szCs w:val="20"/>
        </w:rPr>
        <w:t xml:space="preserve"> ust. 1 niniejszej umowy za każdy dzień zwłoki w realizacji przedm</w:t>
      </w:r>
      <w:r>
        <w:rPr>
          <w:rFonts w:ascii="Tahoma" w:hAnsi="Tahoma" w:cs="Tahoma"/>
          <w:sz w:val="20"/>
          <w:szCs w:val="20"/>
        </w:rPr>
        <w:t xml:space="preserve">iotu umowy o którym mowa w </w:t>
      </w:r>
      <w:r w:rsidRPr="002C3987">
        <w:rPr>
          <w:rFonts w:ascii="Tahoma" w:hAnsi="Tahoma" w:cs="Tahoma"/>
          <w:sz w:val="20"/>
          <w:szCs w:val="20"/>
        </w:rPr>
        <w:t>§</w:t>
      </w:r>
      <w:r>
        <w:rPr>
          <w:rFonts w:ascii="Tahoma" w:hAnsi="Tahoma" w:cs="Tahoma"/>
          <w:sz w:val="20"/>
          <w:szCs w:val="20"/>
        </w:rPr>
        <w:t xml:space="preserve"> 1</w:t>
      </w:r>
      <w:r w:rsidRPr="002C3987">
        <w:rPr>
          <w:rFonts w:ascii="Tahoma" w:hAnsi="Tahoma" w:cs="Tahoma"/>
          <w:sz w:val="20"/>
          <w:szCs w:val="20"/>
        </w:rPr>
        <w:t xml:space="preserve"> ust</w:t>
      </w:r>
      <w:r w:rsidR="00BF4F56">
        <w:rPr>
          <w:rFonts w:ascii="Tahoma" w:hAnsi="Tahoma" w:cs="Tahoma"/>
          <w:sz w:val="20"/>
          <w:szCs w:val="20"/>
        </w:rPr>
        <w:t>.1.</w:t>
      </w:r>
    </w:p>
    <w:p w14:paraId="5D896062" w14:textId="77777777" w:rsidR="003073F5" w:rsidRPr="002C3987" w:rsidRDefault="003073F5" w:rsidP="00BD2C2E">
      <w:pPr>
        <w:numPr>
          <w:ilvl w:val="1"/>
          <w:numId w:val="19"/>
        </w:numPr>
        <w:suppressAutoHyphens/>
        <w:spacing w:after="0" w:line="240" w:lineRule="auto"/>
        <w:jc w:val="both"/>
        <w:rPr>
          <w:rFonts w:ascii="Tahoma" w:hAnsi="Tahoma" w:cs="Tahoma"/>
          <w:sz w:val="20"/>
          <w:szCs w:val="20"/>
        </w:rPr>
      </w:pPr>
      <w:r w:rsidRPr="002C3987">
        <w:rPr>
          <w:rFonts w:ascii="Tahoma" w:hAnsi="Tahoma" w:cs="Tahoma"/>
          <w:sz w:val="20"/>
          <w:szCs w:val="20"/>
        </w:rPr>
        <w:t>w wysokości 10% wartości brutto niezrealizowanej części umowy, w przypadku odstąpienia przez Zamawiającego od umowy z przyczyn, za które odpowiedzialność ponosi Wykonawca.</w:t>
      </w:r>
    </w:p>
    <w:p w14:paraId="7A436EFB" w14:textId="77777777" w:rsidR="003073F5" w:rsidRPr="002C3987" w:rsidRDefault="003073F5" w:rsidP="00BD2C2E">
      <w:pPr>
        <w:numPr>
          <w:ilvl w:val="1"/>
          <w:numId w:val="19"/>
        </w:numPr>
        <w:suppressAutoHyphens/>
        <w:spacing w:after="0" w:line="240" w:lineRule="auto"/>
        <w:jc w:val="both"/>
        <w:rPr>
          <w:rFonts w:ascii="Tahoma" w:hAnsi="Tahoma" w:cs="Tahoma"/>
          <w:sz w:val="20"/>
          <w:szCs w:val="20"/>
        </w:rPr>
      </w:pPr>
      <w:r w:rsidRPr="002C3987">
        <w:rPr>
          <w:rFonts w:ascii="Tahoma" w:hAnsi="Tahoma" w:cs="Tahoma"/>
          <w:sz w:val="20"/>
          <w:szCs w:val="20"/>
        </w:rPr>
        <w:t>w wysokości 10% wartości brutto niezrealizowanej części umowy, w przypadku odstąpienia od umowy przez Wykonawcę, z przyczyn niezależnych od Zamawiającego.</w:t>
      </w:r>
    </w:p>
    <w:p w14:paraId="08059C28" w14:textId="77777777" w:rsidR="003073F5" w:rsidRPr="002C3987" w:rsidRDefault="003073F5" w:rsidP="00BD2C2E">
      <w:pPr>
        <w:numPr>
          <w:ilvl w:val="0"/>
          <w:numId w:val="19"/>
        </w:numPr>
        <w:suppressAutoHyphens/>
        <w:spacing w:after="0" w:line="240" w:lineRule="auto"/>
        <w:jc w:val="both"/>
        <w:rPr>
          <w:rFonts w:ascii="Tahoma" w:hAnsi="Tahoma" w:cs="Tahoma"/>
          <w:sz w:val="20"/>
          <w:szCs w:val="20"/>
        </w:rPr>
      </w:pPr>
      <w:r w:rsidRPr="002C3987">
        <w:rPr>
          <w:rFonts w:ascii="Tahoma" w:hAnsi="Tahoma" w:cs="Tahoma"/>
          <w:sz w:val="20"/>
          <w:szCs w:val="20"/>
        </w:rPr>
        <w:t>Wykonawca wyraża zgodę na potrącanie kar umownych z przysługującego mu wynagrodzenia.</w:t>
      </w:r>
    </w:p>
    <w:p w14:paraId="5A445F81" w14:textId="77777777" w:rsidR="003073F5" w:rsidRPr="002C3987" w:rsidRDefault="003073F5" w:rsidP="00BD2C2E">
      <w:pPr>
        <w:numPr>
          <w:ilvl w:val="0"/>
          <w:numId w:val="19"/>
        </w:numPr>
        <w:suppressAutoHyphens/>
        <w:spacing w:after="0" w:line="240" w:lineRule="auto"/>
        <w:jc w:val="both"/>
        <w:rPr>
          <w:rFonts w:ascii="Tahoma" w:hAnsi="Tahoma" w:cs="Tahoma"/>
          <w:sz w:val="20"/>
          <w:szCs w:val="20"/>
        </w:rPr>
      </w:pPr>
      <w:r w:rsidRPr="002C3987">
        <w:rPr>
          <w:rFonts w:ascii="Tahoma" w:hAnsi="Tahoma" w:cs="Tahoma"/>
          <w:sz w:val="20"/>
          <w:szCs w:val="20"/>
        </w:rPr>
        <w:t>Jeżeli szkoda przewyższa wysokość kary umownej stronie uprawnionej przysługuje roszczenie o zapłatę odszkodowania uzupełniającego do  wysokości rzeczywiście poniesionej szkody i utraconych korzyści.</w:t>
      </w:r>
    </w:p>
    <w:p w14:paraId="0C10C1D1" w14:textId="77777777" w:rsidR="003073F5" w:rsidRPr="002C3987" w:rsidRDefault="003073F5" w:rsidP="00BD2C2E">
      <w:pPr>
        <w:numPr>
          <w:ilvl w:val="0"/>
          <w:numId w:val="19"/>
        </w:numPr>
        <w:suppressAutoHyphens/>
        <w:spacing w:after="0" w:line="240" w:lineRule="auto"/>
        <w:jc w:val="both"/>
        <w:rPr>
          <w:rFonts w:ascii="Tahoma" w:hAnsi="Tahoma" w:cs="Tahoma"/>
          <w:sz w:val="20"/>
          <w:szCs w:val="20"/>
        </w:rPr>
      </w:pPr>
      <w:r w:rsidRPr="002C3987">
        <w:rPr>
          <w:rFonts w:ascii="Tahoma" w:hAnsi="Tahoma" w:cs="Tahoma"/>
          <w:sz w:val="20"/>
          <w:szCs w:val="20"/>
        </w:rPr>
        <w:t xml:space="preserve">Brak szkody nie wyłącza ww. odpowiedzialności z tytułu kar umownych. </w:t>
      </w:r>
    </w:p>
    <w:p w14:paraId="79E81C41" w14:textId="77777777" w:rsidR="003073F5" w:rsidRDefault="003073F5" w:rsidP="00BD2C2E">
      <w:pPr>
        <w:numPr>
          <w:ilvl w:val="0"/>
          <w:numId w:val="19"/>
        </w:numPr>
        <w:suppressAutoHyphens/>
        <w:spacing w:after="0" w:line="240" w:lineRule="auto"/>
        <w:jc w:val="both"/>
        <w:rPr>
          <w:rFonts w:ascii="Tahoma" w:hAnsi="Tahoma" w:cs="Tahoma"/>
          <w:sz w:val="20"/>
          <w:szCs w:val="20"/>
        </w:rPr>
      </w:pPr>
      <w:r w:rsidRPr="002C3987">
        <w:rPr>
          <w:rFonts w:ascii="Tahoma" w:hAnsi="Tahoma" w:cs="Tahoma"/>
          <w:sz w:val="20"/>
          <w:szCs w:val="20"/>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płatności należnej lub przyszłej jaka będzie się należeć wykonawcy. Zapłata kary przez wykonawcę lub odliczenie przez Zamawiającego kwoty kary z płatności należnej Wykonawcy nie zwalnia Wykonawcy z obowiązku ukończenia przedmiotu umowy.</w:t>
      </w:r>
    </w:p>
    <w:p w14:paraId="158AD988" w14:textId="3EDF046C" w:rsidR="003073F5" w:rsidRPr="005B70FA" w:rsidRDefault="003073F5" w:rsidP="003073F5">
      <w:pPr>
        <w:jc w:val="center"/>
        <w:rPr>
          <w:rFonts w:ascii="Tahoma" w:hAnsi="Tahoma" w:cs="Tahoma"/>
          <w:b/>
          <w:bCs/>
          <w:sz w:val="20"/>
          <w:szCs w:val="20"/>
        </w:rPr>
      </w:pPr>
    </w:p>
    <w:p w14:paraId="0AC80409" w14:textId="77777777" w:rsidR="003073F5" w:rsidRPr="005B70FA" w:rsidRDefault="003073F5" w:rsidP="003073F5">
      <w:pPr>
        <w:jc w:val="center"/>
        <w:rPr>
          <w:rFonts w:ascii="Tahoma" w:hAnsi="Tahoma" w:cs="Tahoma"/>
          <w:b/>
          <w:bCs/>
          <w:sz w:val="20"/>
          <w:szCs w:val="20"/>
        </w:rPr>
      </w:pPr>
      <w:r w:rsidRPr="005B70FA">
        <w:rPr>
          <w:rFonts w:ascii="Tahoma" w:hAnsi="Tahoma" w:cs="Tahoma"/>
          <w:b/>
          <w:bCs/>
          <w:sz w:val="20"/>
          <w:szCs w:val="20"/>
        </w:rPr>
        <w:t xml:space="preserve">§ </w:t>
      </w:r>
      <w:r>
        <w:rPr>
          <w:rFonts w:ascii="Tahoma" w:hAnsi="Tahoma" w:cs="Tahoma"/>
          <w:b/>
          <w:bCs/>
          <w:sz w:val="20"/>
          <w:szCs w:val="20"/>
        </w:rPr>
        <w:t>7</w:t>
      </w:r>
    </w:p>
    <w:p w14:paraId="364F87A4" w14:textId="77777777" w:rsidR="003073F5" w:rsidRPr="005B70FA" w:rsidRDefault="003073F5" w:rsidP="003073F5">
      <w:pPr>
        <w:jc w:val="center"/>
        <w:rPr>
          <w:rFonts w:ascii="Tahoma" w:hAnsi="Tahoma" w:cs="Tahoma"/>
          <w:b/>
          <w:bCs/>
          <w:sz w:val="20"/>
          <w:szCs w:val="20"/>
        </w:rPr>
      </w:pPr>
      <w:r w:rsidRPr="005B70FA">
        <w:rPr>
          <w:rFonts w:ascii="Tahoma" w:hAnsi="Tahoma" w:cs="Tahoma"/>
          <w:b/>
          <w:bCs/>
          <w:sz w:val="20"/>
          <w:szCs w:val="20"/>
        </w:rPr>
        <w:t xml:space="preserve">Pozostałe postanowienia. </w:t>
      </w:r>
    </w:p>
    <w:p w14:paraId="2413652A" w14:textId="77777777" w:rsidR="003073F5" w:rsidRPr="005B70FA" w:rsidRDefault="003073F5" w:rsidP="003073F5">
      <w:pPr>
        <w:jc w:val="center"/>
        <w:rPr>
          <w:rFonts w:ascii="Tahoma" w:hAnsi="Tahoma" w:cs="Tahoma"/>
          <w:bCs/>
          <w:sz w:val="20"/>
          <w:szCs w:val="20"/>
        </w:rPr>
      </w:pPr>
    </w:p>
    <w:p w14:paraId="171CB3C8" w14:textId="77777777" w:rsidR="003073F5" w:rsidRPr="005B70FA" w:rsidRDefault="003073F5" w:rsidP="00BD2C2E">
      <w:pPr>
        <w:numPr>
          <w:ilvl w:val="0"/>
          <w:numId w:val="24"/>
        </w:numPr>
        <w:suppressAutoHyphens/>
        <w:spacing w:after="0" w:line="240" w:lineRule="auto"/>
        <w:jc w:val="both"/>
        <w:rPr>
          <w:rFonts w:ascii="Tahoma" w:hAnsi="Tahoma" w:cs="Tahoma"/>
          <w:bCs/>
          <w:sz w:val="20"/>
          <w:szCs w:val="20"/>
        </w:rPr>
      </w:pPr>
      <w:r w:rsidRPr="005B70FA">
        <w:rPr>
          <w:rFonts w:ascii="Tahoma" w:hAnsi="Tahoma" w:cs="Tahoma"/>
          <w:sz w:val="20"/>
          <w:szCs w:val="20"/>
        </w:rPr>
        <w:t xml:space="preserve">Wszelkie zmiany umowy wymagają dla swej ważności zachowania formy pisemnej w postaci aneksu podpisanego przez obie strony pod rygorem nieważności. </w:t>
      </w:r>
    </w:p>
    <w:p w14:paraId="4329C9FC" w14:textId="77777777" w:rsidR="003073F5" w:rsidRPr="005B70FA" w:rsidRDefault="003073F5" w:rsidP="00BD2C2E">
      <w:pPr>
        <w:numPr>
          <w:ilvl w:val="0"/>
          <w:numId w:val="24"/>
        </w:numPr>
        <w:suppressAutoHyphens/>
        <w:spacing w:after="0" w:line="240" w:lineRule="auto"/>
        <w:jc w:val="both"/>
        <w:rPr>
          <w:rFonts w:ascii="Tahoma" w:hAnsi="Tahoma" w:cs="Tahoma"/>
          <w:bCs/>
          <w:sz w:val="20"/>
          <w:szCs w:val="20"/>
        </w:rPr>
      </w:pPr>
      <w:r w:rsidRPr="005B70FA">
        <w:rPr>
          <w:rFonts w:ascii="Tahoma" w:hAnsi="Tahoma" w:cs="Tahoma"/>
          <w:sz w:val="20"/>
          <w:szCs w:val="20"/>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536A994" w14:textId="77777777" w:rsidR="003073F5" w:rsidRPr="005B70FA" w:rsidRDefault="003073F5" w:rsidP="00BD2C2E">
      <w:pPr>
        <w:numPr>
          <w:ilvl w:val="0"/>
          <w:numId w:val="24"/>
        </w:numPr>
        <w:suppressAutoHyphens/>
        <w:spacing w:after="0" w:line="240" w:lineRule="auto"/>
        <w:jc w:val="both"/>
        <w:rPr>
          <w:rFonts w:ascii="Tahoma" w:hAnsi="Tahoma" w:cs="Tahoma"/>
          <w:bCs/>
          <w:sz w:val="20"/>
          <w:szCs w:val="20"/>
        </w:rPr>
      </w:pPr>
      <w:r w:rsidRPr="005B70FA">
        <w:rPr>
          <w:rFonts w:ascii="Tahoma" w:hAnsi="Tahoma" w:cs="Tahoma"/>
          <w:sz w:val="20"/>
          <w:szCs w:val="20"/>
        </w:rPr>
        <w:t>Zmiana umowy z naruszeniem przepisu ust. 2 jest nieważna.</w:t>
      </w:r>
    </w:p>
    <w:p w14:paraId="0D14753A" w14:textId="77777777" w:rsidR="003073F5" w:rsidRPr="005B70FA" w:rsidRDefault="003073F5" w:rsidP="00BD2C2E">
      <w:pPr>
        <w:numPr>
          <w:ilvl w:val="0"/>
          <w:numId w:val="24"/>
        </w:numPr>
        <w:suppressAutoHyphens/>
        <w:spacing w:after="0" w:line="240" w:lineRule="auto"/>
        <w:jc w:val="both"/>
        <w:rPr>
          <w:rFonts w:ascii="Tahoma" w:hAnsi="Tahoma" w:cs="Tahoma"/>
          <w:bCs/>
          <w:sz w:val="20"/>
          <w:szCs w:val="20"/>
        </w:rPr>
      </w:pPr>
      <w:r w:rsidRPr="005B70FA">
        <w:rPr>
          <w:rFonts w:ascii="Tahoma" w:hAnsi="Tahoma" w:cs="Tahoma"/>
          <w:sz w:val="20"/>
          <w:szCs w:val="20"/>
        </w:rPr>
        <w:t>W sprawach nieuregulowanych niniejszą umową mają odpowiednio zastosowanie przepisy ustawy Prawo zamówień publicznych oraz Kodeksu Cywilnego.</w:t>
      </w:r>
    </w:p>
    <w:p w14:paraId="64E1D91B" w14:textId="77777777" w:rsidR="003073F5" w:rsidRPr="005B70FA" w:rsidRDefault="003073F5" w:rsidP="00BD2C2E">
      <w:pPr>
        <w:numPr>
          <w:ilvl w:val="0"/>
          <w:numId w:val="24"/>
        </w:numPr>
        <w:suppressAutoHyphens/>
        <w:spacing w:after="0" w:line="240" w:lineRule="auto"/>
        <w:jc w:val="both"/>
        <w:rPr>
          <w:rFonts w:ascii="Tahoma" w:hAnsi="Tahoma" w:cs="Tahoma"/>
          <w:color w:val="FF0000"/>
          <w:sz w:val="20"/>
          <w:szCs w:val="20"/>
        </w:rPr>
      </w:pPr>
      <w:r w:rsidRPr="005B70FA">
        <w:rPr>
          <w:rFonts w:ascii="Tahoma" w:hAnsi="Tahoma" w:cs="Tahoma"/>
          <w:sz w:val="20"/>
          <w:szCs w:val="20"/>
        </w:rPr>
        <w:t>Wykonawca nie może przenieść wierzytelności wynikającej z niniejszej umowy na stronę trzecią bez pisemnej zgody Organu Założycielskiego zgodnie z  art.54 ust.5  ustawy z dnia 15.04.2011r. o działalności leczniczej (Dz. U. z 2018 r. poz. 2190).</w:t>
      </w:r>
    </w:p>
    <w:p w14:paraId="4752D300" w14:textId="77777777" w:rsidR="003073F5" w:rsidRPr="005B70FA" w:rsidRDefault="003073F5" w:rsidP="00BD2C2E">
      <w:pPr>
        <w:numPr>
          <w:ilvl w:val="0"/>
          <w:numId w:val="24"/>
        </w:numPr>
        <w:suppressAutoHyphens/>
        <w:spacing w:after="0" w:line="240" w:lineRule="auto"/>
        <w:jc w:val="both"/>
        <w:rPr>
          <w:rFonts w:ascii="Tahoma" w:hAnsi="Tahoma" w:cs="Tahoma"/>
          <w:bCs/>
          <w:sz w:val="20"/>
          <w:szCs w:val="20"/>
        </w:rPr>
      </w:pPr>
      <w:r w:rsidRPr="005B70FA">
        <w:rPr>
          <w:rFonts w:ascii="Tahoma" w:hAnsi="Tahoma" w:cs="Tahoma"/>
          <w:sz w:val="20"/>
          <w:szCs w:val="20"/>
        </w:rPr>
        <w:t>Wszelkie spory wynikające z realizacji niniejszej umowy będą rozstrzygane polubownie w drodze negocjacji, w razie braku porozumienia  spory rozstrzygał będzie sąd właściwy dla  siedziby Zamawiającego.</w:t>
      </w:r>
    </w:p>
    <w:p w14:paraId="4F7579F2" w14:textId="77777777" w:rsidR="003073F5" w:rsidRPr="005B70FA" w:rsidRDefault="003073F5" w:rsidP="003073F5">
      <w:pPr>
        <w:jc w:val="both"/>
        <w:rPr>
          <w:rFonts w:ascii="Tahoma" w:hAnsi="Tahoma" w:cs="Tahoma"/>
          <w:bCs/>
          <w:sz w:val="20"/>
          <w:szCs w:val="20"/>
        </w:rPr>
      </w:pPr>
    </w:p>
    <w:p w14:paraId="68D415AC" w14:textId="77777777" w:rsidR="003073F5" w:rsidRDefault="003073F5" w:rsidP="003073F5">
      <w:pPr>
        <w:jc w:val="center"/>
        <w:rPr>
          <w:rFonts w:ascii="Tahoma" w:hAnsi="Tahoma" w:cs="Tahoma"/>
          <w:b/>
          <w:sz w:val="20"/>
          <w:szCs w:val="20"/>
        </w:rPr>
      </w:pPr>
    </w:p>
    <w:p w14:paraId="45E8E525" w14:textId="436A7A41" w:rsidR="003073F5" w:rsidRPr="005B70FA" w:rsidRDefault="003073F5" w:rsidP="003073F5">
      <w:pPr>
        <w:jc w:val="center"/>
        <w:rPr>
          <w:rFonts w:ascii="Tahoma" w:hAnsi="Tahoma" w:cs="Tahoma"/>
          <w:b/>
          <w:sz w:val="20"/>
          <w:szCs w:val="20"/>
        </w:rPr>
      </w:pPr>
      <w:r w:rsidRPr="005B70FA">
        <w:rPr>
          <w:rFonts w:ascii="Tahoma" w:hAnsi="Tahoma" w:cs="Tahoma"/>
          <w:b/>
          <w:sz w:val="20"/>
          <w:szCs w:val="20"/>
        </w:rPr>
        <w:t>§</w:t>
      </w:r>
      <w:r>
        <w:rPr>
          <w:rFonts w:ascii="Tahoma" w:hAnsi="Tahoma" w:cs="Tahoma"/>
          <w:b/>
          <w:sz w:val="20"/>
          <w:szCs w:val="20"/>
        </w:rPr>
        <w:t xml:space="preserve"> 8</w:t>
      </w:r>
    </w:p>
    <w:p w14:paraId="12AB9948" w14:textId="77777777" w:rsidR="003073F5" w:rsidRPr="005B70FA" w:rsidRDefault="003073F5" w:rsidP="003073F5">
      <w:pPr>
        <w:jc w:val="both"/>
        <w:rPr>
          <w:rFonts w:ascii="Tahoma" w:hAnsi="Tahoma" w:cs="Tahoma"/>
          <w:sz w:val="20"/>
          <w:szCs w:val="20"/>
        </w:rPr>
      </w:pPr>
      <w:r w:rsidRPr="005B70FA">
        <w:rPr>
          <w:rFonts w:ascii="Tahoma" w:hAnsi="Tahoma" w:cs="Tahoma"/>
          <w:sz w:val="20"/>
          <w:szCs w:val="20"/>
        </w:rPr>
        <w:t xml:space="preserve">Umowę sporządzono w czterech jednobrzmiących egzemplarzach: trzy dla Zamawiającego, </w:t>
      </w:r>
      <w:r>
        <w:rPr>
          <w:rFonts w:ascii="Tahoma" w:hAnsi="Tahoma" w:cs="Tahoma"/>
          <w:sz w:val="20"/>
          <w:szCs w:val="20"/>
        </w:rPr>
        <w:t>jeden</w:t>
      </w:r>
      <w:r w:rsidRPr="005B70FA">
        <w:rPr>
          <w:rFonts w:ascii="Tahoma" w:hAnsi="Tahoma" w:cs="Tahoma"/>
          <w:sz w:val="20"/>
          <w:szCs w:val="20"/>
        </w:rPr>
        <w:t xml:space="preserve"> dla Wykonawcy.</w:t>
      </w:r>
    </w:p>
    <w:p w14:paraId="6F393F07" w14:textId="5C4965BE" w:rsidR="003073F5" w:rsidRPr="005B70FA" w:rsidRDefault="003073F5" w:rsidP="003073F5">
      <w:pPr>
        <w:jc w:val="center"/>
        <w:rPr>
          <w:rFonts w:ascii="Tahoma" w:eastAsia="Times New Roman" w:hAnsi="Tahoma" w:cs="Tahoma"/>
          <w:b/>
          <w:sz w:val="20"/>
          <w:szCs w:val="20"/>
          <w:lang w:eastAsia="pl-PL"/>
        </w:rPr>
      </w:pPr>
      <w:r w:rsidRPr="005B70FA">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p>
    <w:p w14:paraId="0233F31F" w14:textId="77777777" w:rsidR="003073F5" w:rsidRPr="005B70FA" w:rsidRDefault="003073F5" w:rsidP="003073F5">
      <w:pPr>
        <w:jc w:val="center"/>
        <w:rPr>
          <w:rFonts w:ascii="Tahoma" w:eastAsia="Times New Roman" w:hAnsi="Tahoma" w:cs="Tahoma"/>
          <w:b/>
          <w:sz w:val="20"/>
          <w:szCs w:val="20"/>
          <w:lang w:eastAsia="pl-PL"/>
        </w:rPr>
      </w:pPr>
      <w:r w:rsidRPr="005B70FA">
        <w:rPr>
          <w:rFonts w:ascii="Tahoma" w:eastAsia="Times New Roman" w:hAnsi="Tahoma" w:cs="Tahoma"/>
          <w:b/>
          <w:sz w:val="20"/>
          <w:szCs w:val="20"/>
          <w:lang w:eastAsia="pl-PL"/>
        </w:rPr>
        <w:lastRenderedPageBreak/>
        <w:t>KLAUZULA INFORMACYJNA DOTYCZĄCA  PRZETWARZANIA DANYCH OSOBOWYCH W CELU ZWIĄZANYM Z POSTĘPOWANIEM O UDZIELENIE ZAMÓWIENIA PUBLICZNEGO</w:t>
      </w:r>
    </w:p>
    <w:p w14:paraId="1E029E3E" w14:textId="77777777" w:rsidR="003073F5" w:rsidRPr="005B70FA" w:rsidRDefault="003073F5" w:rsidP="003073F5">
      <w:pPr>
        <w:jc w:val="center"/>
        <w:rPr>
          <w:rFonts w:ascii="Tahoma" w:eastAsia="Times New Roman" w:hAnsi="Tahoma" w:cs="Tahoma"/>
          <w:b/>
          <w:sz w:val="20"/>
          <w:szCs w:val="20"/>
          <w:lang w:eastAsia="pl-PL"/>
        </w:rPr>
      </w:pPr>
    </w:p>
    <w:p w14:paraId="657D69EB" w14:textId="77777777" w:rsidR="003073F5" w:rsidRPr="005B70FA" w:rsidRDefault="003073F5" w:rsidP="003073F5">
      <w:pPr>
        <w:spacing w:after="120"/>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 xml:space="preserve">Zgodnie z art. 13 ust.1i2 </w:t>
      </w:r>
      <w:r w:rsidRPr="005B70FA">
        <w:rPr>
          <w:rFonts w:ascii="Tahoma" w:eastAsia="Times New Roman" w:hAnsi="Tahoma" w:cs="Tahoma"/>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5B70FA">
        <w:rPr>
          <w:rFonts w:ascii="Tahoma" w:eastAsia="Times New Roman" w:hAnsi="Tahoma" w:cs="Tahoma"/>
          <w:b/>
          <w:sz w:val="20"/>
          <w:szCs w:val="20"/>
          <w:lang w:eastAsia="pl-PL"/>
        </w:rPr>
        <w:t>informujemy, że:</w:t>
      </w:r>
    </w:p>
    <w:p w14:paraId="17555276" w14:textId="4972C95E" w:rsidR="003073F5" w:rsidRPr="005B70FA" w:rsidRDefault="003073F5" w:rsidP="00BD2C2E">
      <w:pPr>
        <w:numPr>
          <w:ilvl w:val="0"/>
          <w:numId w:val="14"/>
        </w:numPr>
        <w:spacing w:after="12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 xml:space="preserve">Administrator Danych Osobowych: </w:t>
      </w:r>
      <w:r w:rsidRPr="005B70FA">
        <w:rPr>
          <w:rFonts w:ascii="Tahoma" w:eastAsia="Times New Roman" w:hAnsi="Tahoma" w:cs="Tahoma"/>
          <w:sz w:val="20"/>
          <w:szCs w:val="20"/>
          <w:lang w:eastAsia="pl-PL"/>
        </w:rPr>
        <w:t xml:space="preserve">Administratorem Pani/Pana danych osobowych jest Szpital Specjalistyczny  im. A. Falkiewicza we Wrocławiu, adres 52-114 Wrocław, adres  e-mail </w:t>
      </w:r>
      <w:hyperlink r:id="rId14" w:history="1">
        <w:r w:rsidR="002C3A1D" w:rsidRPr="00514E7C">
          <w:rPr>
            <w:rStyle w:val="Hipercze"/>
            <w:rFonts w:ascii="Tahoma" w:eastAsia="Times New Roman" w:hAnsi="Tahoma" w:cs="Tahoma"/>
            <w:sz w:val="20"/>
            <w:szCs w:val="20"/>
            <w:lang w:eastAsia="pl-PL"/>
          </w:rPr>
          <w:t>szpital@falkiewicza.pl</w:t>
        </w:r>
      </w:hyperlink>
      <w:r w:rsidRPr="005B70FA">
        <w:rPr>
          <w:rFonts w:ascii="Tahoma" w:eastAsia="Times New Roman" w:hAnsi="Tahoma" w:cs="Tahoma"/>
          <w:sz w:val="20"/>
          <w:szCs w:val="20"/>
          <w:lang w:eastAsia="pl-PL"/>
        </w:rPr>
        <w:t>, numer telefonu 71 377 41 00,</w:t>
      </w:r>
    </w:p>
    <w:p w14:paraId="3F493689" w14:textId="7C4BC517" w:rsidR="003073F5" w:rsidRPr="005B70FA" w:rsidRDefault="003073F5" w:rsidP="00BD2C2E">
      <w:pPr>
        <w:numPr>
          <w:ilvl w:val="0"/>
          <w:numId w:val="14"/>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Inspektor Ochrony Danych:</w:t>
      </w:r>
      <w:r w:rsidRPr="005B70FA">
        <w:rPr>
          <w:rFonts w:ascii="Tahoma" w:eastAsia="Times New Roman" w:hAnsi="Tahoma" w:cs="Tahoma"/>
          <w:sz w:val="20"/>
          <w:szCs w:val="20"/>
          <w:lang w:eastAsia="pl-PL"/>
        </w:rPr>
        <w:t xml:space="preserve"> Inspektorem Ochrony Danych jest Pani Ewa </w:t>
      </w:r>
      <w:proofErr w:type="spellStart"/>
      <w:r w:rsidRPr="005B70FA">
        <w:rPr>
          <w:rFonts w:ascii="Tahoma" w:eastAsia="Times New Roman" w:hAnsi="Tahoma" w:cs="Tahoma"/>
          <w:sz w:val="20"/>
          <w:szCs w:val="20"/>
          <w:lang w:eastAsia="pl-PL"/>
        </w:rPr>
        <w:t>Drzewosz</w:t>
      </w:r>
      <w:proofErr w:type="spellEnd"/>
      <w:r w:rsidRPr="005B70FA">
        <w:rPr>
          <w:rFonts w:ascii="Tahoma" w:eastAsia="Times New Roman" w:hAnsi="Tahoma" w:cs="Tahoma"/>
          <w:sz w:val="20"/>
          <w:szCs w:val="20"/>
          <w:lang w:eastAsia="pl-PL"/>
        </w:rPr>
        <w:t xml:space="preserve">, z którą można się skontaktować w sprawach ochrony danych osobowych i realizacji swoich praw pisząc na adres:  e-mail: </w:t>
      </w:r>
      <w:hyperlink r:id="rId15" w:history="1">
        <w:r w:rsidR="002C3A1D" w:rsidRPr="00514E7C">
          <w:rPr>
            <w:rStyle w:val="Hipercze"/>
            <w:rFonts w:ascii="Tahoma" w:eastAsia="Times New Roman" w:hAnsi="Tahoma" w:cs="Tahoma"/>
            <w:sz w:val="20"/>
            <w:szCs w:val="20"/>
            <w:lang w:eastAsia="pl-PL"/>
          </w:rPr>
          <w:t>iod@falkiewicza.pl</w:t>
        </w:r>
      </w:hyperlink>
      <w:r w:rsidRPr="005B70FA">
        <w:rPr>
          <w:rFonts w:ascii="Tahoma" w:eastAsia="Times New Roman" w:hAnsi="Tahoma" w:cs="Tahoma"/>
          <w:sz w:val="20"/>
          <w:szCs w:val="20"/>
          <w:lang w:eastAsia="pl-PL"/>
        </w:rPr>
        <w:t>, siedziby Szpitala wskazany w ust.1.  lub telefonicznie 71 37 74 255</w:t>
      </w:r>
    </w:p>
    <w:p w14:paraId="76BDEC0D" w14:textId="77777777" w:rsidR="003073F5" w:rsidRPr="005B70FA" w:rsidRDefault="003073F5" w:rsidP="00BD2C2E">
      <w:pPr>
        <w:numPr>
          <w:ilvl w:val="0"/>
          <w:numId w:val="14"/>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Podstawa prawna oraz cel przetwarzania danych osobowych</w:t>
      </w:r>
    </w:p>
    <w:p w14:paraId="6F159718" w14:textId="77777777" w:rsidR="003073F5" w:rsidRPr="005B70FA" w:rsidRDefault="003073F5" w:rsidP="00BD2C2E">
      <w:pPr>
        <w:numPr>
          <w:ilvl w:val="0"/>
          <w:numId w:val="14"/>
        </w:numPr>
        <w:spacing w:after="0" w:line="240" w:lineRule="auto"/>
        <w:ind w:right="360"/>
        <w:jc w:val="both"/>
        <w:rPr>
          <w:rFonts w:ascii="Tahoma" w:eastAsia="Times New Roman" w:hAnsi="Tahoma" w:cs="Tahoma"/>
          <w:b/>
          <w:sz w:val="20"/>
          <w:szCs w:val="20"/>
          <w:lang w:eastAsia="pl-PL"/>
        </w:rPr>
      </w:pPr>
      <w:r w:rsidRPr="005B70FA">
        <w:rPr>
          <w:rFonts w:ascii="Tahoma" w:eastAsia="Times New Roman" w:hAnsi="Tahoma" w:cs="Tahoma"/>
          <w:sz w:val="20"/>
          <w:szCs w:val="20"/>
          <w:lang w:eastAsia="pl-PL"/>
        </w:rPr>
        <w:t>Administrator będzie przetwarzał Pani/Pana dane osobowe na podstawie art. 6 ust 1 lit c) RODO w celach związanych z postępowaniem o udzielenie zamówienia publicznego np. nazwa, numer prowadzony w trybie przetargu nieograniczonego na:</w:t>
      </w:r>
      <w:r w:rsidRPr="005B70FA">
        <w:rPr>
          <w:rFonts w:ascii="Tahoma" w:eastAsia="Times New Roman" w:hAnsi="Tahoma" w:cs="Tahoma"/>
          <w:b/>
          <w:sz w:val="20"/>
          <w:szCs w:val="20"/>
          <w:lang w:eastAsia="pl-PL"/>
        </w:rPr>
        <w:t>,</w:t>
      </w:r>
      <w:r w:rsidRPr="00E81406">
        <w:rPr>
          <w:rFonts w:ascii="Tahoma" w:hAnsi="Tahoma" w:cs="Tahoma"/>
          <w:b/>
          <w:sz w:val="20"/>
          <w:szCs w:val="20"/>
        </w:rPr>
        <w:t xml:space="preserve"> </w:t>
      </w:r>
      <w:r>
        <w:rPr>
          <w:rFonts w:ascii="Tahoma" w:hAnsi="Tahoma" w:cs="Tahoma"/>
          <w:b/>
          <w:sz w:val="20"/>
          <w:szCs w:val="20"/>
        </w:rPr>
        <w:t xml:space="preserve">Dostawę  pojemników i worków na odpady w ilości 125 szt.  i dozowników  do dezynfekcji w ilości 50 szt.  dla  </w:t>
      </w:r>
      <w:r w:rsidRPr="002C3987">
        <w:rPr>
          <w:rFonts w:ascii="Tahoma" w:hAnsi="Tahoma" w:cs="Tahoma"/>
          <w:b/>
          <w:iCs/>
          <w:spacing w:val="4"/>
          <w:sz w:val="20"/>
          <w:szCs w:val="20"/>
        </w:rPr>
        <w:t xml:space="preserve"> Specjalistycznego im. A. Falkiewicza we Wrocławiu</w:t>
      </w:r>
      <w:r w:rsidRPr="005B70FA">
        <w:rPr>
          <w:rFonts w:ascii="Tahoma" w:eastAsia="Times New Roman" w:hAnsi="Tahoma" w:cs="Tahoma"/>
          <w:b/>
          <w:sz w:val="20"/>
          <w:szCs w:val="20"/>
          <w:lang w:eastAsia="pl-PL"/>
        </w:rPr>
        <w:t xml:space="preserve"> Szpitala Specjalistycznego  im. A. Falkiewicza we Wrocławiu .  ZP/</w:t>
      </w:r>
      <w:r>
        <w:rPr>
          <w:rFonts w:ascii="Tahoma" w:eastAsia="Times New Roman" w:hAnsi="Tahoma" w:cs="Tahoma"/>
          <w:b/>
          <w:sz w:val="20"/>
          <w:szCs w:val="20"/>
          <w:lang w:eastAsia="pl-PL"/>
        </w:rPr>
        <w:t>221</w:t>
      </w:r>
      <w:r w:rsidRPr="005B70FA">
        <w:rPr>
          <w:rFonts w:ascii="Tahoma" w:eastAsia="Times New Roman" w:hAnsi="Tahoma" w:cs="Tahoma"/>
          <w:b/>
          <w:sz w:val="20"/>
          <w:szCs w:val="20"/>
          <w:lang w:eastAsia="pl-PL"/>
        </w:rPr>
        <w:t>/2021.</w:t>
      </w:r>
    </w:p>
    <w:p w14:paraId="2A5274F9" w14:textId="77777777" w:rsidR="003073F5" w:rsidRPr="005B70FA" w:rsidRDefault="003073F5" w:rsidP="00BD2C2E">
      <w:pPr>
        <w:numPr>
          <w:ilvl w:val="0"/>
          <w:numId w:val="14"/>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 xml:space="preserve">Okres przez który dane będą przechowywane: </w:t>
      </w:r>
      <w:r w:rsidRPr="005B70FA">
        <w:rPr>
          <w:rFonts w:ascii="Tahoma" w:eastAsia="Times New Roman" w:hAnsi="Tahoma" w:cs="Tahoma"/>
          <w:sz w:val="20"/>
          <w:szCs w:val="20"/>
          <w:lang w:eastAsia="pl-PL"/>
        </w:rPr>
        <w:t xml:space="preserve">Pani/Pana dane będą przechowywane zgodnie                       z art. 97 ust. 1 ustawy </w:t>
      </w:r>
      <w:proofErr w:type="spellStart"/>
      <w:r w:rsidRPr="005B70FA">
        <w:rPr>
          <w:rFonts w:ascii="Tahoma" w:eastAsia="Times New Roman" w:hAnsi="Tahoma" w:cs="Tahoma"/>
          <w:sz w:val="20"/>
          <w:szCs w:val="20"/>
          <w:lang w:eastAsia="pl-PL"/>
        </w:rPr>
        <w:t>Pzp</w:t>
      </w:r>
      <w:proofErr w:type="spellEnd"/>
      <w:r w:rsidRPr="005B70FA">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14:paraId="385E34AC" w14:textId="77777777" w:rsidR="003073F5" w:rsidRPr="005B70FA" w:rsidRDefault="003073F5" w:rsidP="00BD2C2E">
      <w:pPr>
        <w:numPr>
          <w:ilvl w:val="0"/>
          <w:numId w:val="14"/>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bCs/>
          <w:sz w:val="20"/>
          <w:szCs w:val="20"/>
          <w:lang w:eastAsia="pl-PL"/>
        </w:rPr>
        <w:t>Odbiorcy danych:</w:t>
      </w:r>
      <w:r w:rsidRPr="005B70FA">
        <w:rPr>
          <w:rFonts w:ascii="Tahoma" w:eastAsia="Times New Roman" w:hAnsi="Tahoma" w:cs="Tahoma"/>
          <w:sz w:val="20"/>
          <w:szCs w:val="20"/>
          <w:lang w:eastAsia="pl-PL"/>
        </w:rPr>
        <w:t xml:space="preserve"> </w:t>
      </w:r>
    </w:p>
    <w:p w14:paraId="11177784" w14:textId="77777777" w:rsidR="003073F5" w:rsidRPr="005B70FA" w:rsidRDefault="003073F5" w:rsidP="003073F5">
      <w:pPr>
        <w:ind w:left="360"/>
        <w:jc w:val="both"/>
        <w:rPr>
          <w:rFonts w:ascii="Tahoma" w:eastAsia="Times New Roman" w:hAnsi="Tahoma" w:cs="Tahoma"/>
          <w:sz w:val="20"/>
          <w:szCs w:val="20"/>
          <w:lang w:eastAsia="pl-PL"/>
        </w:rPr>
      </w:pPr>
      <w:r w:rsidRPr="005B70FA">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5B70FA">
        <w:rPr>
          <w:rFonts w:ascii="Tahoma" w:eastAsia="Times New Roman" w:hAnsi="Tahoma" w:cs="Tahoma"/>
          <w:sz w:val="20"/>
          <w:szCs w:val="20"/>
          <w:lang w:eastAsia="pl-PL"/>
        </w:rPr>
        <w:t>Pzp</w:t>
      </w:r>
      <w:proofErr w:type="spellEnd"/>
      <w:r w:rsidRPr="005B70FA">
        <w:rPr>
          <w:rFonts w:ascii="Tahoma" w:eastAsia="Times New Roman" w:hAnsi="Tahoma" w:cs="Tahoma"/>
          <w:sz w:val="20"/>
          <w:szCs w:val="20"/>
          <w:lang w:eastAsia="pl-PL"/>
        </w:rPr>
        <w:t>”.</w:t>
      </w:r>
    </w:p>
    <w:p w14:paraId="4C50ABF0" w14:textId="77777777" w:rsidR="003073F5" w:rsidRPr="005B70FA" w:rsidRDefault="003073F5" w:rsidP="00BD2C2E">
      <w:pPr>
        <w:numPr>
          <w:ilvl w:val="0"/>
          <w:numId w:val="14"/>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sz w:val="20"/>
          <w:szCs w:val="20"/>
          <w:lang w:eastAsia="pl-PL"/>
        </w:rPr>
        <w:t>Administrator nie zamierza przekazywać Pani/Pana danych osobowych do państwa trzeciego                                                  lub organizacji międzynarodowej.</w:t>
      </w:r>
    </w:p>
    <w:p w14:paraId="4DE0FDBD" w14:textId="77777777" w:rsidR="003073F5" w:rsidRPr="005B70FA" w:rsidRDefault="003073F5" w:rsidP="003073F5">
      <w:pPr>
        <w:jc w:val="both"/>
        <w:rPr>
          <w:rFonts w:ascii="Tahoma" w:eastAsia="Times New Roman" w:hAnsi="Tahoma" w:cs="Tahoma"/>
          <w:sz w:val="20"/>
          <w:szCs w:val="20"/>
          <w:lang w:eastAsia="pl-PL"/>
        </w:rPr>
      </w:pPr>
    </w:p>
    <w:p w14:paraId="4B73168C" w14:textId="77777777" w:rsidR="003073F5" w:rsidRPr="005B70FA" w:rsidRDefault="003073F5" w:rsidP="003073F5">
      <w:pPr>
        <w:spacing w:after="120"/>
        <w:jc w:val="both"/>
        <w:rPr>
          <w:rFonts w:ascii="Tahoma" w:eastAsia="Times New Roman" w:hAnsi="Tahoma" w:cs="Tahoma"/>
          <w:b/>
          <w:sz w:val="20"/>
          <w:szCs w:val="20"/>
          <w:u w:val="single"/>
          <w:lang w:eastAsia="pl-PL"/>
        </w:rPr>
      </w:pPr>
      <w:r w:rsidRPr="005B70FA">
        <w:rPr>
          <w:rFonts w:ascii="Tahoma" w:eastAsia="Times New Roman" w:hAnsi="Tahoma" w:cs="Tahoma"/>
          <w:b/>
          <w:sz w:val="20"/>
          <w:szCs w:val="20"/>
          <w:u w:val="single"/>
          <w:lang w:eastAsia="pl-PL"/>
        </w:rPr>
        <w:t>Dodatkowo, zgodnie z art. 13 ust. 2 RODO informujemy, że ma Pani/Pan prawo:</w:t>
      </w:r>
    </w:p>
    <w:p w14:paraId="1934DF5D" w14:textId="77777777" w:rsidR="003073F5" w:rsidRPr="005B70FA" w:rsidRDefault="003073F5" w:rsidP="00BD2C2E">
      <w:pPr>
        <w:numPr>
          <w:ilvl w:val="0"/>
          <w:numId w:val="15"/>
        </w:numPr>
        <w:spacing w:after="0" w:line="240" w:lineRule="auto"/>
        <w:ind w:left="357" w:hanging="357"/>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Dostępu</w:t>
      </w:r>
      <w:r w:rsidRPr="005B70FA">
        <w:rPr>
          <w:rFonts w:ascii="Tahoma" w:eastAsia="Times New Roman" w:hAnsi="Tahoma" w:cs="Tahoma"/>
          <w:sz w:val="20"/>
          <w:szCs w:val="20"/>
          <w:lang w:eastAsia="pl-PL"/>
        </w:rPr>
        <w:t xml:space="preserve"> (art. 15 RODO)do treści swoich danych oraz otrzymania ich kopii: </w:t>
      </w:r>
      <w:r w:rsidRPr="005B70FA">
        <w:rPr>
          <w:rFonts w:ascii="Tahoma" w:eastAsia="Times New Roman" w:hAnsi="Tahoma" w:cs="Tahoma"/>
          <w:sz w:val="20"/>
          <w:szCs w:val="20"/>
          <w:u w:val="single"/>
          <w:lang w:eastAsia="pl-PL"/>
        </w:rPr>
        <w:t>pierwsza kopia danych osobowych udostępniana jest bezpłatnie.</w:t>
      </w:r>
    </w:p>
    <w:p w14:paraId="1C69B8D8" w14:textId="77777777" w:rsidR="003073F5" w:rsidRPr="005B70FA" w:rsidRDefault="003073F5" w:rsidP="00BD2C2E">
      <w:pPr>
        <w:numPr>
          <w:ilvl w:val="0"/>
          <w:numId w:val="15"/>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Do sprostowania</w:t>
      </w:r>
      <w:r w:rsidRPr="005B70FA">
        <w:rPr>
          <w:rFonts w:ascii="Tahoma" w:eastAsia="Times New Roman" w:hAnsi="Tahoma" w:cs="Tahoma"/>
          <w:sz w:val="20"/>
          <w:szCs w:val="20"/>
          <w:lang w:eastAsia="pl-PL"/>
        </w:rPr>
        <w:t xml:space="preserve"> – żądanie sprostowania dotyczy danych osobowych, które są nieprawidłowe, lub uzupełnienia niekompletnych danych (art. 16 RODO).</w:t>
      </w:r>
    </w:p>
    <w:p w14:paraId="1EE509F1" w14:textId="77777777" w:rsidR="003073F5" w:rsidRPr="005B70FA" w:rsidRDefault="003073F5" w:rsidP="00BD2C2E">
      <w:pPr>
        <w:numPr>
          <w:ilvl w:val="0"/>
          <w:numId w:val="15"/>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Do ograniczenia przetwarzania</w:t>
      </w:r>
      <w:r w:rsidRPr="005B70FA">
        <w:rPr>
          <w:rFonts w:ascii="Tahoma" w:eastAsia="Times New Roman" w:hAnsi="Tahoma" w:cs="Tahoma"/>
          <w:sz w:val="20"/>
          <w:szCs w:val="20"/>
          <w:lang w:eastAsia="pl-PL"/>
        </w:rPr>
        <w:t xml:space="preserve"> – żądanie ograniczenia przetwarzania danych osobowych (art. 18 RODO) z zastrzeżeniem przypadków , o których mowa w art. 18 ust. 2 RODO.</w:t>
      </w:r>
    </w:p>
    <w:p w14:paraId="53BB235D" w14:textId="77777777" w:rsidR="003073F5" w:rsidRPr="005B70FA" w:rsidRDefault="003073F5" w:rsidP="00BD2C2E">
      <w:pPr>
        <w:numPr>
          <w:ilvl w:val="0"/>
          <w:numId w:val="15"/>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Do wniesienia skargi,</w:t>
      </w:r>
      <w:r w:rsidRPr="005B70FA">
        <w:rPr>
          <w:rFonts w:ascii="Tahoma" w:eastAsia="Times New Roman" w:hAnsi="Tahoma" w:cs="Tahoma"/>
          <w:sz w:val="20"/>
          <w:szCs w:val="20"/>
          <w:lang w:eastAsia="pl-PL"/>
        </w:rPr>
        <w:t xml:space="preserve"> do Prezes Urzędu Ochrony Danych Osobowych, gdy uzna Pani/Pan, że przetwarzanie danych osobowych Pani/Pana narusza przepisy RODO.</w:t>
      </w:r>
    </w:p>
    <w:p w14:paraId="4D488532" w14:textId="77777777" w:rsidR="003073F5" w:rsidRPr="005B70FA" w:rsidRDefault="003073F5" w:rsidP="003073F5">
      <w:pPr>
        <w:jc w:val="both"/>
        <w:rPr>
          <w:rFonts w:ascii="Tahoma" w:eastAsia="Times New Roman" w:hAnsi="Tahoma" w:cs="Tahoma"/>
          <w:sz w:val="20"/>
          <w:szCs w:val="20"/>
          <w:lang w:eastAsia="pl-PL"/>
        </w:rPr>
      </w:pPr>
    </w:p>
    <w:p w14:paraId="722AA3E8" w14:textId="77777777" w:rsidR="003073F5" w:rsidRPr="005B70FA" w:rsidRDefault="003073F5" w:rsidP="00BD2C2E">
      <w:pPr>
        <w:numPr>
          <w:ilvl w:val="0"/>
          <w:numId w:val="15"/>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b/>
          <w:sz w:val="20"/>
          <w:szCs w:val="20"/>
          <w:lang w:eastAsia="pl-PL"/>
        </w:rPr>
        <w:t>Nie przysługują Pani/</w:t>
      </w:r>
      <w:proofErr w:type="spellStart"/>
      <w:r w:rsidRPr="005B70FA">
        <w:rPr>
          <w:rFonts w:ascii="Tahoma" w:eastAsia="Times New Roman" w:hAnsi="Tahoma" w:cs="Tahoma"/>
          <w:b/>
          <w:sz w:val="20"/>
          <w:szCs w:val="20"/>
          <w:lang w:eastAsia="pl-PL"/>
        </w:rPr>
        <w:t>Pnu</w:t>
      </w:r>
      <w:proofErr w:type="spellEnd"/>
      <w:r w:rsidRPr="005B70FA">
        <w:rPr>
          <w:rFonts w:ascii="Tahoma" w:eastAsia="Times New Roman" w:hAnsi="Tahoma" w:cs="Tahoma"/>
          <w:sz w:val="20"/>
          <w:szCs w:val="20"/>
          <w:lang w:eastAsia="pl-PL"/>
        </w:rPr>
        <w:t>:</w:t>
      </w:r>
    </w:p>
    <w:p w14:paraId="68DEE5D4" w14:textId="77777777" w:rsidR="003073F5" w:rsidRPr="005B70FA" w:rsidRDefault="003073F5" w:rsidP="00BD2C2E">
      <w:pPr>
        <w:numPr>
          <w:ilvl w:val="0"/>
          <w:numId w:val="16"/>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sz w:val="20"/>
          <w:szCs w:val="20"/>
          <w:lang w:eastAsia="pl-PL"/>
        </w:rPr>
        <w:t>w związku z art. 17 ust 3 lit. b, d lub e RODO prawo do usunięcia danych osobowych,</w:t>
      </w:r>
    </w:p>
    <w:p w14:paraId="4A23DB3E" w14:textId="77777777" w:rsidR="003073F5" w:rsidRPr="005B70FA" w:rsidRDefault="003073F5" w:rsidP="00BD2C2E">
      <w:pPr>
        <w:numPr>
          <w:ilvl w:val="0"/>
          <w:numId w:val="16"/>
        </w:numPr>
        <w:spacing w:after="0" w:line="240" w:lineRule="auto"/>
        <w:jc w:val="both"/>
        <w:rPr>
          <w:rFonts w:ascii="Tahoma" w:eastAsia="Times New Roman" w:hAnsi="Tahoma" w:cs="Tahoma"/>
          <w:sz w:val="20"/>
          <w:szCs w:val="20"/>
          <w:lang w:eastAsia="pl-PL"/>
        </w:rPr>
      </w:pPr>
      <w:r w:rsidRPr="005B70FA">
        <w:rPr>
          <w:rFonts w:ascii="Tahoma" w:eastAsia="Times New Roman" w:hAnsi="Tahoma" w:cs="Tahoma"/>
          <w:sz w:val="20"/>
          <w:szCs w:val="20"/>
          <w:lang w:eastAsia="pl-PL"/>
        </w:rPr>
        <w:t>prawo do przenoszenia danych osobowych, o którym mowa w art. 20 RODO,</w:t>
      </w:r>
    </w:p>
    <w:p w14:paraId="5C9EC292" w14:textId="77777777" w:rsidR="003073F5" w:rsidRPr="005B70FA" w:rsidRDefault="003073F5" w:rsidP="00BD2C2E">
      <w:pPr>
        <w:numPr>
          <w:ilvl w:val="0"/>
          <w:numId w:val="16"/>
        </w:numPr>
        <w:spacing w:after="0" w:line="240" w:lineRule="auto"/>
        <w:jc w:val="both"/>
        <w:rPr>
          <w:rFonts w:ascii="Tahoma" w:eastAsia="Times New Roman" w:hAnsi="Tahoma" w:cs="Tahoma"/>
          <w:b/>
          <w:sz w:val="20"/>
          <w:szCs w:val="20"/>
          <w:lang w:eastAsia="pl-PL"/>
        </w:rPr>
      </w:pPr>
      <w:r w:rsidRPr="005B70FA">
        <w:rPr>
          <w:rFonts w:ascii="Tahoma" w:eastAsia="Times New Roman" w:hAnsi="Tahoma" w:cs="Tahoma"/>
          <w:b/>
          <w:sz w:val="20"/>
          <w:szCs w:val="20"/>
          <w:lang w:eastAsia="pl-PL"/>
        </w:rPr>
        <w:t>na podstawie art. 21 RODO prawo sprzeciwu, wobec przetwarzania danych osobowych, gdyż podstawą prawną Pani/Pana danych jest art. 6 ust. 1 lit. c RODO.</w:t>
      </w:r>
    </w:p>
    <w:p w14:paraId="519B4E34" w14:textId="77777777" w:rsidR="003073F5" w:rsidRPr="005B70FA" w:rsidRDefault="003073F5" w:rsidP="003073F5">
      <w:pPr>
        <w:jc w:val="both"/>
        <w:rPr>
          <w:rFonts w:ascii="Tahoma" w:eastAsia="Times New Roman" w:hAnsi="Tahoma" w:cs="Tahoma"/>
          <w:b/>
          <w:sz w:val="20"/>
          <w:szCs w:val="20"/>
          <w:u w:val="single"/>
          <w:lang w:eastAsia="pl-PL"/>
        </w:rPr>
      </w:pPr>
    </w:p>
    <w:p w14:paraId="4E1401B3" w14:textId="77777777" w:rsidR="003073F5" w:rsidRPr="005B70FA" w:rsidRDefault="003073F5" w:rsidP="003073F5">
      <w:pPr>
        <w:jc w:val="both"/>
        <w:rPr>
          <w:rFonts w:ascii="Tahoma" w:eastAsia="Times New Roman" w:hAnsi="Tahoma" w:cs="Tahoma"/>
          <w:sz w:val="20"/>
          <w:szCs w:val="20"/>
          <w:u w:val="single"/>
          <w:lang w:eastAsia="pl-PL"/>
        </w:rPr>
      </w:pPr>
      <w:r w:rsidRPr="005B70FA">
        <w:rPr>
          <w:rFonts w:ascii="Tahoma" w:eastAsia="Times New Roman" w:hAnsi="Tahoma" w:cs="Tahoma"/>
          <w:sz w:val="20"/>
          <w:szCs w:val="20"/>
          <w:u w:val="single"/>
          <w:lang w:eastAsia="pl-PL"/>
        </w:rPr>
        <w:lastRenderedPageBreak/>
        <w:t>W celu skorzystania z powyższych praw należy skontaktować się z Administratorem Danych Osobowych  lub                 z Inspektorem Ochrony Danych.</w:t>
      </w:r>
    </w:p>
    <w:p w14:paraId="7091FD93" w14:textId="77777777" w:rsidR="003073F5" w:rsidRPr="005B70FA" w:rsidRDefault="003073F5" w:rsidP="003073F5">
      <w:pPr>
        <w:jc w:val="both"/>
        <w:rPr>
          <w:rFonts w:ascii="Tahoma" w:eastAsia="Times New Roman" w:hAnsi="Tahoma" w:cs="Tahoma"/>
          <w:sz w:val="20"/>
          <w:szCs w:val="20"/>
          <w:lang w:eastAsia="pl-PL"/>
        </w:rPr>
      </w:pPr>
    </w:p>
    <w:p w14:paraId="2BB9F088" w14:textId="77777777" w:rsidR="003073F5" w:rsidRPr="005B70FA" w:rsidRDefault="003073F5" w:rsidP="003073F5">
      <w:pPr>
        <w:jc w:val="both"/>
        <w:rPr>
          <w:rFonts w:ascii="Tahoma" w:eastAsia="Times New Roman" w:hAnsi="Tahoma" w:cs="Tahoma"/>
          <w:b/>
          <w:sz w:val="20"/>
          <w:szCs w:val="20"/>
          <w:lang w:eastAsia="pl-PL"/>
        </w:rPr>
      </w:pPr>
      <w:r w:rsidRPr="005B70FA">
        <w:rPr>
          <w:rFonts w:ascii="Tahoma" w:eastAsia="Times New Roman" w:hAnsi="Tahoma" w:cs="Tahoma"/>
          <w:b/>
          <w:sz w:val="20"/>
          <w:szCs w:val="20"/>
          <w:lang w:eastAsia="pl-PL"/>
        </w:rPr>
        <w:t xml:space="preserve">Obowiązek podania przez Pani/Pana danych osobowych bezpośrednio Pani/Pana dotyczących jest wymogiem ustawowym określonym w przepisach ustawy </w:t>
      </w:r>
      <w:proofErr w:type="spellStart"/>
      <w:r w:rsidRPr="005B70FA">
        <w:rPr>
          <w:rFonts w:ascii="Tahoma" w:eastAsia="Times New Roman" w:hAnsi="Tahoma" w:cs="Tahoma"/>
          <w:b/>
          <w:sz w:val="20"/>
          <w:szCs w:val="20"/>
          <w:lang w:eastAsia="pl-PL"/>
        </w:rPr>
        <w:t>Pzp</w:t>
      </w:r>
      <w:proofErr w:type="spellEnd"/>
      <w:r w:rsidRPr="005B70FA">
        <w:rPr>
          <w:rFonts w:ascii="Tahoma" w:eastAsia="Times New Roman" w:hAnsi="Tahoma" w:cs="Tahoma"/>
          <w:b/>
          <w:sz w:val="20"/>
          <w:szCs w:val="20"/>
          <w:lang w:eastAsia="pl-PL"/>
        </w:rPr>
        <w:t xml:space="preserve"> związanych z udziałem   w postępowaniu                 o udzielenie zamówienia publicznego.</w:t>
      </w:r>
    </w:p>
    <w:p w14:paraId="174D5C43" w14:textId="77777777" w:rsidR="003073F5" w:rsidRPr="005B70FA" w:rsidRDefault="003073F5" w:rsidP="003073F5">
      <w:pPr>
        <w:jc w:val="both"/>
        <w:rPr>
          <w:rFonts w:ascii="Tahoma" w:eastAsia="Times New Roman" w:hAnsi="Tahoma" w:cs="Tahoma"/>
          <w:b/>
          <w:sz w:val="20"/>
          <w:szCs w:val="20"/>
          <w:lang w:eastAsia="pl-PL"/>
        </w:rPr>
      </w:pPr>
      <w:r w:rsidRPr="005B70FA">
        <w:rPr>
          <w:rFonts w:ascii="Tahoma" w:eastAsia="Times New Roman" w:hAnsi="Tahoma" w:cs="Tahoma"/>
          <w:b/>
          <w:sz w:val="20"/>
          <w:szCs w:val="20"/>
          <w:lang w:eastAsia="pl-PL"/>
        </w:rPr>
        <w:t xml:space="preserve">Konsekwencja nie podania określonych danych wynika z ustawy </w:t>
      </w:r>
      <w:proofErr w:type="spellStart"/>
      <w:r w:rsidRPr="005B70FA">
        <w:rPr>
          <w:rFonts w:ascii="Tahoma" w:eastAsia="Times New Roman" w:hAnsi="Tahoma" w:cs="Tahoma"/>
          <w:b/>
          <w:sz w:val="20"/>
          <w:szCs w:val="20"/>
          <w:lang w:eastAsia="pl-PL"/>
        </w:rPr>
        <w:t>Pzp</w:t>
      </w:r>
      <w:proofErr w:type="spellEnd"/>
      <w:r w:rsidRPr="005B70FA">
        <w:rPr>
          <w:rFonts w:ascii="Tahoma" w:eastAsia="Times New Roman" w:hAnsi="Tahoma" w:cs="Tahoma"/>
          <w:b/>
          <w:sz w:val="20"/>
          <w:szCs w:val="20"/>
          <w:lang w:eastAsia="pl-PL"/>
        </w:rPr>
        <w:t xml:space="preserve">. </w:t>
      </w:r>
    </w:p>
    <w:p w14:paraId="0DD93B6D" w14:textId="77777777" w:rsidR="003073F5" w:rsidRPr="005B70FA" w:rsidRDefault="003073F5" w:rsidP="003073F5">
      <w:pPr>
        <w:spacing w:after="120"/>
        <w:jc w:val="both"/>
        <w:rPr>
          <w:rFonts w:ascii="Tahoma" w:eastAsia="Times New Roman" w:hAnsi="Tahoma" w:cs="Tahoma"/>
          <w:b/>
          <w:sz w:val="20"/>
          <w:szCs w:val="20"/>
          <w:lang w:eastAsia="pl-PL"/>
        </w:rPr>
      </w:pPr>
    </w:p>
    <w:p w14:paraId="61C98A34" w14:textId="77777777" w:rsidR="003073F5" w:rsidRPr="005B70FA" w:rsidRDefault="003073F5" w:rsidP="003073F5">
      <w:pPr>
        <w:spacing w:line="360" w:lineRule="auto"/>
        <w:jc w:val="both"/>
        <w:rPr>
          <w:rFonts w:ascii="Tahoma" w:eastAsia="Times New Roman" w:hAnsi="Tahoma" w:cs="Tahoma"/>
          <w:sz w:val="20"/>
          <w:szCs w:val="20"/>
          <w:lang w:eastAsia="pl-PL"/>
        </w:rPr>
      </w:pPr>
      <w:r w:rsidRPr="005B70FA">
        <w:rPr>
          <w:rFonts w:ascii="Tahoma" w:eastAsia="Times New Roman" w:hAnsi="Tahoma" w:cs="Tahoma"/>
          <w:sz w:val="20"/>
          <w:szCs w:val="20"/>
          <w:lang w:eastAsia="pl-PL"/>
        </w:rPr>
        <w:t>Administrator nie podejmuje decyzji w sposób zautomatyzowany w oparciu o Państwa dane osobowe, w tym profilowaniu (stosownie do art. 22 RODO). </w:t>
      </w:r>
    </w:p>
    <w:p w14:paraId="0BC7E348" w14:textId="77777777" w:rsidR="003073F5" w:rsidRPr="005B70FA" w:rsidRDefault="003073F5" w:rsidP="003073F5">
      <w:pPr>
        <w:spacing w:line="360" w:lineRule="auto"/>
        <w:jc w:val="both"/>
        <w:rPr>
          <w:rFonts w:ascii="Tahoma" w:eastAsia="Times New Roman" w:hAnsi="Tahoma" w:cs="Tahoma"/>
          <w:sz w:val="20"/>
          <w:szCs w:val="20"/>
          <w:lang w:eastAsia="pl-PL"/>
        </w:rPr>
      </w:pPr>
      <w:r w:rsidRPr="005B70FA">
        <w:rPr>
          <w:rFonts w:ascii="Tahoma" w:eastAsia="Times New Roman" w:hAnsi="Tahoma" w:cs="Tahoma"/>
          <w:sz w:val="20"/>
          <w:szCs w:val="20"/>
          <w:lang w:eastAsia="pl-PL"/>
        </w:rPr>
        <w:t>Szczegółowa  klauzula informacyjna  związana z przetwarzaniem danych osobowych dostępna na stronie internetowej: http://www.falkiewicza.internetdsl.pl/</w:t>
      </w:r>
    </w:p>
    <w:p w14:paraId="0E66F456" w14:textId="77777777" w:rsidR="003073F5" w:rsidRPr="005B70FA" w:rsidRDefault="003073F5" w:rsidP="003073F5">
      <w:pPr>
        <w:spacing w:line="360" w:lineRule="auto"/>
        <w:jc w:val="both"/>
        <w:rPr>
          <w:rFonts w:ascii="Tahoma" w:eastAsia="Times New Roman" w:hAnsi="Tahoma" w:cs="Tahoma"/>
          <w:sz w:val="20"/>
          <w:szCs w:val="20"/>
          <w:lang w:eastAsia="pl-PL"/>
        </w:rPr>
      </w:pPr>
    </w:p>
    <w:p w14:paraId="1EB83D0B" w14:textId="77777777" w:rsidR="003073F5" w:rsidRPr="005B70FA" w:rsidRDefault="003073F5" w:rsidP="003073F5">
      <w:pPr>
        <w:jc w:val="both"/>
        <w:rPr>
          <w:rFonts w:ascii="Tahoma" w:hAnsi="Tahoma" w:cs="Tahoma"/>
          <w:b/>
          <w:sz w:val="20"/>
          <w:szCs w:val="20"/>
        </w:rPr>
      </w:pPr>
    </w:p>
    <w:p w14:paraId="1D0A9282" w14:textId="77777777" w:rsidR="003073F5" w:rsidRDefault="003073F5" w:rsidP="003073F5">
      <w:pPr>
        <w:jc w:val="both"/>
        <w:rPr>
          <w:rFonts w:ascii="Tahoma" w:hAnsi="Tahoma" w:cs="Tahoma"/>
          <w:b/>
          <w:sz w:val="20"/>
          <w:szCs w:val="20"/>
        </w:rPr>
      </w:pPr>
    </w:p>
    <w:p w14:paraId="39A351F4" w14:textId="77777777" w:rsidR="003073F5" w:rsidRPr="005B70FA" w:rsidRDefault="003073F5" w:rsidP="003073F5">
      <w:pPr>
        <w:jc w:val="both"/>
        <w:rPr>
          <w:rFonts w:ascii="Tahoma" w:hAnsi="Tahoma" w:cs="Tahoma"/>
          <w:b/>
          <w:sz w:val="20"/>
          <w:szCs w:val="20"/>
        </w:rPr>
      </w:pPr>
      <w:r w:rsidRPr="005B70FA">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5B70FA">
        <w:rPr>
          <w:rFonts w:ascii="Tahoma" w:hAnsi="Tahoma" w:cs="Tahoma"/>
          <w:b/>
          <w:sz w:val="20"/>
          <w:szCs w:val="20"/>
        </w:rPr>
        <w:t xml:space="preserve">WYKONAWCA                                                                                                       </w:t>
      </w:r>
    </w:p>
    <w:p w14:paraId="498BD77B" w14:textId="77777777" w:rsidR="003073F5" w:rsidRPr="005B70FA" w:rsidRDefault="003073F5" w:rsidP="003073F5">
      <w:pPr>
        <w:pStyle w:val="Tekstpodstawowy"/>
        <w:rPr>
          <w:rFonts w:ascii="Tahoma" w:hAnsi="Tahoma" w:cs="Tahoma"/>
          <w:b/>
          <w:sz w:val="20"/>
          <w:szCs w:val="20"/>
        </w:rPr>
      </w:pPr>
      <w:r w:rsidRPr="005B70FA">
        <w:rPr>
          <w:rFonts w:ascii="Tahoma" w:hAnsi="Tahoma" w:cs="Tahoma"/>
          <w:b/>
          <w:sz w:val="20"/>
          <w:szCs w:val="20"/>
        </w:rPr>
        <w:t xml:space="preserve">                                                                                        </w:t>
      </w:r>
    </w:p>
    <w:p w14:paraId="14D65B5C" w14:textId="77777777" w:rsidR="003073F5" w:rsidRPr="005B70FA" w:rsidRDefault="003073F5" w:rsidP="003073F5">
      <w:pPr>
        <w:jc w:val="both"/>
        <w:rPr>
          <w:rFonts w:ascii="Tahoma" w:hAnsi="Tahoma" w:cs="Tahoma"/>
          <w:b/>
          <w:bCs/>
          <w:sz w:val="20"/>
          <w:szCs w:val="20"/>
        </w:rPr>
      </w:pPr>
    </w:p>
    <w:p w14:paraId="7E7B8B72" w14:textId="77777777" w:rsidR="003073F5" w:rsidRPr="005B70FA" w:rsidRDefault="003073F5" w:rsidP="003073F5">
      <w:pPr>
        <w:jc w:val="both"/>
        <w:rPr>
          <w:rFonts w:ascii="Tahoma" w:hAnsi="Tahoma" w:cs="Tahoma"/>
          <w:sz w:val="20"/>
          <w:szCs w:val="20"/>
        </w:rPr>
      </w:pPr>
    </w:p>
    <w:p w14:paraId="35F7BAE2" w14:textId="77777777" w:rsidR="00E803E3" w:rsidRDefault="00E803E3" w:rsidP="00D15A71">
      <w:pPr>
        <w:spacing w:after="0"/>
        <w:jc w:val="right"/>
        <w:rPr>
          <w:smallCaps/>
          <w:sz w:val="24"/>
          <w:szCs w:val="24"/>
        </w:rPr>
      </w:pPr>
    </w:p>
    <w:p w14:paraId="2040997B" w14:textId="5F007012" w:rsidR="005D4664" w:rsidRPr="00102303" w:rsidRDefault="005D4664" w:rsidP="003073F5">
      <w:pPr>
        <w:pStyle w:val="Akapitzlist"/>
        <w:tabs>
          <w:tab w:val="left" w:pos="851"/>
        </w:tabs>
        <w:spacing w:after="80" w:line="240" w:lineRule="auto"/>
        <w:ind w:left="850"/>
        <w:contextualSpacing w:val="0"/>
        <w:jc w:val="both"/>
        <w:rPr>
          <w:rFonts w:cstheme="minorHAnsi"/>
        </w:rPr>
      </w:pPr>
    </w:p>
    <w:p w14:paraId="1856B4CD" w14:textId="77777777" w:rsidR="005D4664" w:rsidRDefault="005D4664" w:rsidP="005D4664"/>
    <w:p w14:paraId="5162D7E4" w14:textId="77777777" w:rsidR="005D4664" w:rsidRPr="004C0D03" w:rsidRDefault="005D4664" w:rsidP="00D9642B">
      <w:pPr>
        <w:widowControl w:val="0"/>
        <w:shd w:val="clear" w:color="auto" w:fill="FFFFFF"/>
        <w:tabs>
          <w:tab w:val="left" w:pos="624"/>
        </w:tabs>
        <w:autoSpaceDE w:val="0"/>
        <w:spacing w:line="274" w:lineRule="exact"/>
        <w:jc w:val="both"/>
      </w:pPr>
    </w:p>
    <w:p w14:paraId="5801213D" w14:textId="77777777" w:rsidR="002568BA" w:rsidRDefault="002568BA" w:rsidP="002568BA"/>
    <w:p w14:paraId="3E651214" w14:textId="77777777" w:rsidR="002568BA" w:rsidRPr="002568BA" w:rsidRDefault="002568BA" w:rsidP="002568BA">
      <w:pPr>
        <w:spacing w:after="120" w:line="240" w:lineRule="auto"/>
        <w:jc w:val="both"/>
        <w:rPr>
          <w:rFonts w:asciiTheme="minorHAnsi" w:hAnsiTheme="minorHAnsi"/>
          <w:b/>
          <w:sz w:val="24"/>
          <w:szCs w:val="24"/>
        </w:rPr>
      </w:pPr>
    </w:p>
    <w:sectPr w:rsidR="002568BA" w:rsidRPr="002568BA" w:rsidSect="006A7DC4">
      <w:headerReference w:type="default" r:id="rId16"/>
      <w:footerReference w:type="default" r:id="rId17"/>
      <w:pgSz w:w="11906" w:h="16838"/>
      <w:pgMar w:top="1601"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AE56C" w14:textId="77777777" w:rsidR="00B138E7" w:rsidRDefault="00B138E7" w:rsidP="003E66ED">
      <w:pPr>
        <w:spacing w:after="0" w:line="240" w:lineRule="auto"/>
      </w:pPr>
      <w:r>
        <w:separator/>
      </w:r>
    </w:p>
  </w:endnote>
  <w:endnote w:type="continuationSeparator" w:id="0">
    <w:p w14:paraId="33200608" w14:textId="77777777" w:rsidR="00B138E7" w:rsidRDefault="00B138E7" w:rsidP="003E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BAD1" w14:textId="77777777" w:rsidR="003E66ED" w:rsidRPr="00034BEF" w:rsidRDefault="003E66ED" w:rsidP="006A7DC4">
    <w:pPr>
      <w:pStyle w:val="Stopka"/>
      <w:pBdr>
        <w:top w:val="single" w:sz="4" w:space="0" w:color="auto"/>
      </w:pBdr>
      <w:tabs>
        <w:tab w:val="clear" w:pos="4536"/>
        <w:tab w:val="clear" w:pos="9072"/>
        <w:tab w:val="center" w:pos="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7D666" w14:textId="77777777" w:rsidR="00B138E7" w:rsidRDefault="00B138E7" w:rsidP="003E66ED">
      <w:pPr>
        <w:spacing w:after="0" w:line="240" w:lineRule="auto"/>
      </w:pPr>
      <w:r>
        <w:separator/>
      </w:r>
    </w:p>
  </w:footnote>
  <w:footnote w:type="continuationSeparator" w:id="0">
    <w:p w14:paraId="1A169780" w14:textId="77777777" w:rsidR="00B138E7" w:rsidRDefault="00B138E7" w:rsidP="003E66ED">
      <w:pPr>
        <w:spacing w:after="0" w:line="240" w:lineRule="auto"/>
      </w:pPr>
      <w:r>
        <w:continuationSeparator/>
      </w:r>
    </w:p>
  </w:footnote>
  <w:footnote w:id="1">
    <w:p w14:paraId="467358D7" w14:textId="4CD735F6" w:rsidR="00E803E3" w:rsidRPr="00E803E3" w:rsidRDefault="00E803E3" w:rsidP="00E803E3">
      <w:pPr>
        <w:pStyle w:val="Tekstprzypisudolnego"/>
        <w:spacing w:after="80"/>
        <w:jc w:val="both"/>
        <w:rPr>
          <w:rFonts w:asciiTheme="minorHAnsi" w:hAnsiTheme="minorHAnsi"/>
          <w:sz w:val="16"/>
          <w:szCs w:val="16"/>
        </w:rPr>
      </w:pPr>
    </w:p>
  </w:footnote>
  <w:footnote w:id="2">
    <w:p w14:paraId="52240633" w14:textId="16338799" w:rsidR="00E803E3" w:rsidRDefault="00E803E3" w:rsidP="00E803E3">
      <w:pPr>
        <w:pStyle w:val="Tekstprzypisudolnego"/>
        <w:spacing w:after="8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A10D" w14:textId="77777777" w:rsidR="003E66ED" w:rsidRDefault="000316B0">
    <w:pPr>
      <w:pStyle w:val="Nagwek"/>
    </w:pPr>
    <w:r>
      <w:rPr>
        <w:noProof/>
        <w:lang w:eastAsia="pl-PL"/>
      </w:rPr>
      <w:drawing>
        <wp:anchor distT="0" distB="0" distL="114300" distR="114300" simplePos="0" relativeHeight="251659264" behindDoc="1" locked="0" layoutInCell="1" allowOverlap="1" wp14:anchorId="397F94C0" wp14:editId="6E7A654F">
          <wp:simplePos x="0" y="0"/>
          <wp:positionH relativeFrom="column">
            <wp:posOffset>0</wp:posOffset>
          </wp:positionH>
          <wp:positionV relativeFrom="paragraph">
            <wp:posOffset>-244475</wp:posOffset>
          </wp:positionV>
          <wp:extent cx="5760000" cy="7308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Dolny_Slask.jpg"/>
                  <pic:cNvPicPr/>
                </pic:nvPicPr>
                <pic:blipFill>
                  <a:blip r:embed="rId1">
                    <a:extLst>
                      <a:ext uri="{28A0092B-C50C-407E-A947-70E740481C1C}">
                        <a14:useLocalDpi xmlns:a14="http://schemas.microsoft.com/office/drawing/2010/main" val="0"/>
                      </a:ext>
                    </a:extLst>
                  </a:blip>
                  <a:stretch>
                    <a:fillRect/>
                  </a:stretch>
                </pic:blipFill>
                <pic:spPr>
                  <a:xfrm>
                    <a:off x="0" y="0"/>
                    <a:ext cx="57600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842953A"/>
    <w:name w:val="WW8Num4"/>
    <w:lvl w:ilvl="0">
      <w:start w:val="1"/>
      <w:numFmt w:val="decimal"/>
      <w:lvlText w:val="%1."/>
      <w:lvlJc w:val="left"/>
      <w:pPr>
        <w:tabs>
          <w:tab w:val="num" w:pos="357"/>
        </w:tabs>
        <w:ind w:left="357" w:hanging="357"/>
      </w:pPr>
      <w:rPr>
        <w:rFonts w:ascii="Calibri" w:hAnsi="Calibri" w:cs="Tahoma"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7446715"/>
    <w:multiLevelType w:val="hybridMultilevel"/>
    <w:tmpl w:val="77F6A71C"/>
    <w:lvl w:ilvl="0" w:tplc="1B6ECFD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4D1B18"/>
    <w:multiLevelType w:val="hybridMultilevel"/>
    <w:tmpl w:val="93F6CFFA"/>
    <w:lvl w:ilvl="0" w:tplc="4412DD2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76DEF"/>
    <w:multiLevelType w:val="hybridMultilevel"/>
    <w:tmpl w:val="2BB8B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4A64D3"/>
    <w:multiLevelType w:val="hybridMultilevel"/>
    <w:tmpl w:val="087A8738"/>
    <w:lvl w:ilvl="0" w:tplc="FB8AA8A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A1426C6"/>
    <w:multiLevelType w:val="hybridMultilevel"/>
    <w:tmpl w:val="81DAFA4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269B5401"/>
    <w:multiLevelType w:val="hybridMultilevel"/>
    <w:tmpl w:val="6CCC4ACC"/>
    <w:lvl w:ilvl="0" w:tplc="F68AD43A">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9AC530A"/>
    <w:multiLevelType w:val="hybridMultilevel"/>
    <w:tmpl w:val="139826CE"/>
    <w:lvl w:ilvl="0" w:tplc="D49AB7AC">
      <w:start w:val="1"/>
      <w:numFmt w:val="decimal"/>
      <w:lvlText w:val="%1."/>
      <w:lvlJc w:val="left"/>
      <w:pPr>
        <w:tabs>
          <w:tab w:val="num" w:pos="720"/>
        </w:tabs>
        <w:ind w:left="720" w:hanging="360"/>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369110A"/>
    <w:multiLevelType w:val="hybridMultilevel"/>
    <w:tmpl w:val="C90A362E"/>
    <w:lvl w:ilvl="0" w:tplc="45C637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79B6A7F"/>
    <w:multiLevelType w:val="hybridMultilevel"/>
    <w:tmpl w:val="9FD43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1C83645"/>
    <w:multiLevelType w:val="hybridMultilevel"/>
    <w:tmpl w:val="2EF60CD8"/>
    <w:lvl w:ilvl="0" w:tplc="3852129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AF81948"/>
    <w:multiLevelType w:val="hybridMultilevel"/>
    <w:tmpl w:val="8AD45534"/>
    <w:lvl w:ilvl="0" w:tplc="0BAACC02">
      <w:start w:val="1"/>
      <w:numFmt w:val="decimal"/>
      <w:lvlText w:val="%1."/>
      <w:lvlJc w:val="left"/>
      <w:pPr>
        <w:tabs>
          <w:tab w:val="num" w:pos="3068"/>
        </w:tabs>
        <w:ind w:left="3068" w:hanging="360"/>
      </w:pPr>
      <w:rPr>
        <w:rFonts w:ascii="Times New Roman" w:hAnsi="Times New Roman" w:cs="Times New Roman" w:hint="default"/>
        <w:b w:val="0"/>
        <w:sz w:val="24"/>
      </w:rPr>
    </w:lvl>
    <w:lvl w:ilvl="1" w:tplc="04150019" w:tentative="1">
      <w:start w:val="1"/>
      <w:numFmt w:val="lowerLetter"/>
      <w:lvlText w:val="%2."/>
      <w:lvlJc w:val="left"/>
      <w:pPr>
        <w:tabs>
          <w:tab w:val="num" w:pos="3788"/>
        </w:tabs>
        <w:ind w:left="3788" w:hanging="360"/>
      </w:pPr>
    </w:lvl>
    <w:lvl w:ilvl="2" w:tplc="0415001B" w:tentative="1">
      <w:start w:val="1"/>
      <w:numFmt w:val="lowerRoman"/>
      <w:lvlText w:val="%3."/>
      <w:lvlJc w:val="right"/>
      <w:pPr>
        <w:tabs>
          <w:tab w:val="num" w:pos="4508"/>
        </w:tabs>
        <w:ind w:left="4508" w:hanging="180"/>
      </w:pPr>
    </w:lvl>
    <w:lvl w:ilvl="3" w:tplc="0415000F" w:tentative="1">
      <w:start w:val="1"/>
      <w:numFmt w:val="decimal"/>
      <w:lvlText w:val="%4."/>
      <w:lvlJc w:val="left"/>
      <w:pPr>
        <w:tabs>
          <w:tab w:val="num" w:pos="5228"/>
        </w:tabs>
        <w:ind w:left="5228" w:hanging="360"/>
      </w:pPr>
    </w:lvl>
    <w:lvl w:ilvl="4" w:tplc="04150019" w:tentative="1">
      <w:start w:val="1"/>
      <w:numFmt w:val="lowerLetter"/>
      <w:lvlText w:val="%5."/>
      <w:lvlJc w:val="left"/>
      <w:pPr>
        <w:tabs>
          <w:tab w:val="num" w:pos="5948"/>
        </w:tabs>
        <w:ind w:left="5948" w:hanging="360"/>
      </w:pPr>
    </w:lvl>
    <w:lvl w:ilvl="5" w:tplc="0415001B" w:tentative="1">
      <w:start w:val="1"/>
      <w:numFmt w:val="lowerRoman"/>
      <w:lvlText w:val="%6."/>
      <w:lvlJc w:val="right"/>
      <w:pPr>
        <w:tabs>
          <w:tab w:val="num" w:pos="6668"/>
        </w:tabs>
        <w:ind w:left="6668" w:hanging="180"/>
      </w:pPr>
    </w:lvl>
    <w:lvl w:ilvl="6" w:tplc="0415000F" w:tentative="1">
      <w:start w:val="1"/>
      <w:numFmt w:val="decimal"/>
      <w:lvlText w:val="%7."/>
      <w:lvlJc w:val="left"/>
      <w:pPr>
        <w:tabs>
          <w:tab w:val="num" w:pos="7388"/>
        </w:tabs>
        <w:ind w:left="7388" w:hanging="360"/>
      </w:pPr>
    </w:lvl>
    <w:lvl w:ilvl="7" w:tplc="04150019" w:tentative="1">
      <w:start w:val="1"/>
      <w:numFmt w:val="lowerLetter"/>
      <w:lvlText w:val="%8."/>
      <w:lvlJc w:val="left"/>
      <w:pPr>
        <w:tabs>
          <w:tab w:val="num" w:pos="8108"/>
        </w:tabs>
        <w:ind w:left="8108" w:hanging="360"/>
      </w:pPr>
    </w:lvl>
    <w:lvl w:ilvl="8" w:tplc="0415001B" w:tentative="1">
      <w:start w:val="1"/>
      <w:numFmt w:val="lowerRoman"/>
      <w:lvlText w:val="%9."/>
      <w:lvlJc w:val="right"/>
      <w:pPr>
        <w:tabs>
          <w:tab w:val="num" w:pos="8828"/>
        </w:tabs>
        <w:ind w:left="8828" w:hanging="180"/>
      </w:pPr>
    </w:lvl>
  </w:abstractNum>
  <w:abstractNum w:abstractNumId="16">
    <w:nsid w:val="61554420"/>
    <w:multiLevelType w:val="hybridMultilevel"/>
    <w:tmpl w:val="3DB4B544"/>
    <w:lvl w:ilvl="0" w:tplc="D06C60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201690"/>
    <w:multiLevelType w:val="hybridMultilevel"/>
    <w:tmpl w:val="17185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CF214C"/>
    <w:multiLevelType w:val="hybridMultilevel"/>
    <w:tmpl w:val="2EF60CD8"/>
    <w:lvl w:ilvl="0" w:tplc="3852129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0F5277C"/>
    <w:multiLevelType w:val="hybridMultilevel"/>
    <w:tmpl w:val="E35498D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72A56861"/>
    <w:multiLevelType w:val="hybridMultilevel"/>
    <w:tmpl w:val="07F0F17A"/>
    <w:lvl w:ilvl="0" w:tplc="93D4B47C">
      <w:start w:val="1"/>
      <w:numFmt w:val="upperRoman"/>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74FC4395"/>
    <w:multiLevelType w:val="hybridMultilevel"/>
    <w:tmpl w:val="2C7E52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77FC606A"/>
    <w:multiLevelType w:val="multilevel"/>
    <w:tmpl w:val="3824193E"/>
    <w:lvl w:ilvl="0">
      <w:start w:val="1"/>
      <w:numFmt w:val="decimal"/>
      <w:pStyle w:val="Nagwek1"/>
      <w:lvlText w:val="%1."/>
      <w:lvlJc w:val="left"/>
      <w:pPr>
        <w:ind w:left="360" w:hanging="360"/>
      </w:pPr>
      <w:rPr>
        <w:rFonts w:ascii="Calibri" w:hAnsi="Calibri" w:cs="Times New Roman" w:hint="default"/>
      </w:rPr>
    </w:lvl>
    <w:lvl w:ilvl="1">
      <w:start w:val="1"/>
      <w:numFmt w:val="decimal"/>
      <w:pStyle w:val="Nagwek2"/>
      <w:lvlText w:val="%1.%2"/>
      <w:lvlJc w:val="left"/>
      <w:pPr>
        <w:ind w:left="860" w:hanging="576"/>
      </w:pPr>
    </w:lvl>
    <w:lvl w:ilvl="2">
      <w:start w:val="1"/>
      <w:numFmt w:val="decimal"/>
      <w:pStyle w:val="Nagwek3"/>
      <w:lvlText w:val="%1.%2.%3"/>
      <w:lvlJc w:val="left"/>
      <w:pPr>
        <w:ind w:left="2847"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7889614F"/>
    <w:multiLevelType w:val="hybridMultilevel"/>
    <w:tmpl w:val="783E544E"/>
    <w:lvl w:ilvl="0" w:tplc="AF8AEE88">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24"/>
  </w:num>
  <w:num w:numId="3">
    <w:abstractNumId w:val="14"/>
  </w:num>
  <w:num w:numId="4">
    <w:abstractNumId w:val="20"/>
  </w:num>
  <w:num w:numId="5">
    <w:abstractNumId w:val="16"/>
  </w:num>
  <w:num w:numId="6">
    <w:abstractNumId w:val="12"/>
  </w:num>
  <w:num w:numId="7">
    <w:abstractNumId w:val="11"/>
  </w:num>
  <w:num w:numId="8">
    <w:abstractNumId w:val="23"/>
  </w:num>
  <w:num w:numId="9">
    <w:abstractNumId w:val="7"/>
  </w:num>
  <w:num w:numId="10">
    <w:abstractNumId w:val="6"/>
  </w:num>
  <w:num w:numId="11">
    <w:abstractNumId w:val="10"/>
  </w:num>
  <w:num w:numId="12">
    <w:abstractNumId w:val="2"/>
  </w:num>
  <w:num w:numId="13">
    <w:abstractNumId w:val="18"/>
  </w:num>
  <w:num w:numId="14">
    <w:abstractNumId w:val="22"/>
  </w:num>
  <w:num w:numId="15">
    <w:abstractNumId w:val="9"/>
  </w:num>
  <w:num w:numId="16">
    <w:abstractNumId w:val="13"/>
  </w:num>
  <w:num w:numId="17">
    <w:abstractNumId w:val="19"/>
  </w:num>
  <w:num w:numId="18">
    <w:abstractNumId w:val="3"/>
  </w:num>
  <w:num w:numId="19">
    <w:abstractNumId w:val="5"/>
  </w:num>
  <w:num w:numId="20">
    <w:abstractNumId w:val="8"/>
  </w:num>
  <w:num w:numId="21">
    <w:abstractNumId w:val="1"/>
  </w:num>
  <w:num w:numId="22">
    <w:abstractNumId w:val="17"/>
  </w:num>
  <w:num w:numId="23">
    <w:abstractNumId w:val="15"/>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3F"/>
    <w:rsid w:val="000060E4"/>
    <w:rsid w:val="000316B0"/>
    <w:rsid w:val="00034BEF"/>
    <w:rsid w:val="0006303F"/>
    <w:rsid w:val="000C3135"/>
    <w:rsid w:val="000E6BF8"/>
    <w:rsid w:val="00102303"/>
    <w:rsid w:val="0011742B"/>
    <w:rsid w:val="00120D6B"/>
    <w:rsid w:val="001330B3"/>
    <w:rsid w:val="00137F4F"/>
    <w:rsid w:val="0015078F"/>
    <w:rsid w:val="00154681"/>
    <w:rsid w:val="00162847"/>
    <w:rsid w:val="001C0F1C"/>
    <w:rsid w:val="001E4DF2"/>
    <w:rsid w:val="00205419"/>
    <w:rsid w:val="002076A8"/>
    <w:rsid w:val="00227FA0"/>
    <w:rsid w:val="002463C6"/>
    <w:rsid w:val="002568BA"/>
    <w:rsid w:val="00285AD7"/>
    <w:rsid w:val="002C1222"/>
    <w:rsid w:val="002C3A1D"/>
    <w:rsid w:val="002D095E"/>
    <w:rsid w:val="002D384D"/>
    <w:rsid w:val="003073F5"/>
    <w:rsid w:val="00313A71"/>
    <w:rsid w:val="00313BF4"/>
    <w:rsid w:val="00341C38"/>
    <w:rsid w:val="00366159"/>
    <w:rsid w:val="00392567"/>
    <w:rsid w:val="003E66ED"/>
    <w:rsid w:val="0043396E"/>
    <w:rsid w:val="0045379A"/>
    <w:rsid w:val="004F03DB"/>
    <w:rsid w:val="004F3D2C"/>
    <w:rsid w:val="00533BA6"/>
    <w:rsid w:val="005669EE"/>
    <w:rsid w:val="00571F18"/>
    <w:rsid w:val="0058435C"/>
    <w:rsid w:val="005A0CE3"/>
    <w:rsid w:val="005B438F"/>
    <w:rsid w:val="005D0E82"/>
    <w:rsid w:val="005D4664"/>
    <w:rsid w:val="005E3997"/>
    <w:rsid w:val="00613401"/>
    <w:rsid w:val="00656EAE"/>
    <w:rsid w:val="00670F9B"/>
    <w:rsid w:val="00697149"/>
    <w:rsid w:val="006A7DC4"/>
    <w:rsid w:val="006C4B2E"/>
    <w:rsid w:val="006E642D"/>
    <w:rsid w:val="006E7C8C"/>
    <w:rsid w:val="006E7D14"/>
    <w:rsid w:val="00752290"/>
    <w:rsid w:val="00757A94"/>
    <w:rsid w:val="00797000"/>
    <w:rsid w:val="007C2679"/>
    <w:rsid w:val="007C736C"/>
    <w:rsid w:val="007C7C63"/>
    <w:rsid w:val="007E7573"/>
    <w:rsid w:val="008438EC"/>
    <w:rsid w:val="00843E1A"/>
    <w:rsid w:val="0086145F"/>
    <w:rsid w:val="008622A5"/>
    <w:rsid w:val="00866651"/>
    <w:rsid w:val="008B3F06"/>
    <w:rsid w:val="008C1783"/>
    <w:rsid w:val="008C6EBF"/>
    <w:rsid w:val="008D3EF6"/>
    <w:rsid w:val="009215C8"/>
    <w:rsid w:val="00934589"/>
    <w:rsid w:val="00A13C0C"/>
    <w:rsid w:val="00A74988"/>
    <w:rsid w:val="00A9231D"/>
    <w:rsid w:val="00AB286B"/>
    <w:rsid w:val="00AB498A"/>
    <w:rsid w:val="00AC12C5"/>
    <w:rsid w:val="00AD78FE"/>
    <w:rsid w:val="00AE529B"/>
    <w:rsid w:val="00AF55CD"/>
    <w:rsid w:val="00AF6D49"/>
    <w:rsid w:val="00B138E7"/>
    <w:rsid w:val="00B22016"/>
    <w:rsid w:val="00B25B9E"/>
    <w:rsid w:val="00B27035"/>
    <w:rsid w:val="00B44B72"/>
    <w:rsid w:val="00B84C43"/>
    <w:rsid w:val="00BD2C2E"/>
    <w:rsid w:val="00BE245D"/>
    <w:rsid w:val="00BF4F56"/>
    <w:rsid w:val="00C53F3C"/>
    <w:rsid w:val="00C65CA2"/>
    <w:rsid w:val="00C95D4F"/>
    <w:rsid w:val="00CE536F"/>
    <w:rsid w:val="00CE61F2"/>
    <w:rsid w:val="00D157BF"/>
    <w:rsid w:val="00D15A71"/>
    <w:rsid w:val="00D20207"/>
    <w:rsid w:val="00D3212A"/>
    <w:rsid w:val="00D61C0B"/>
    <w:rsid w:val="00D70034"/>
    <w:rsid w:val="00D812A0"/>
    <w:rsid w:val="00D9642B"/>
    <w:rsid w:val="00D97FC8"/>
    <w:rsid w:val="00DA0437"/>
    <w:rsid w:val="00DD0F11"/>
    <w:rsid w:val="00DD253F"/>
    <w:rsid w:val="00DD37F3"/>
    <w:rsid w:val="00E03859"/>
    <w:rsid w:val="00E03B6D"/>
    <w:rsid w:val="00E41E51"/>
    <w:rsid w:val="00E53E9B"/>
    <w:rsid w:val="00E7275D"/>
    <w:rsid w:val="00E803E3"/>
    <w:rsid w:val="00EA6ECD"/>
    <w:rsid w:val="00EC2742"/>
    <w:rsid w:val="00F147D0"/>
    <w:rsid w:val="00F261BA"/>
    <w:rsid w:val="00F46A56"/>
    <w:rsid w:val="00F742FD"/>
    <w:rsid w:val="00F94E27"/>
    <w:rsid w:val="00FB726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573"/>
    <w:rPr>
      <w:rFonts w:ascii="Calibri" w:eastAsia="Calibri" w:hAnsi="Calibri" w:cs="Times New Roman"/>
    </w:rPr>
  </w:style>
  <w:style w:type="paragraph" w:styleId="Nagwek1">
    <w:name w:val="heading 1"/>
    <w:aliases w:val="heading 1"/>
    <w:basedOn w:val="Normalny"/>
    <w:next w:val="Normalny"/>
    <w:link w:val="Nagwek1Znak"/>
    <w:qFormat/>
    <w:rsid w:val="004F03DB"/>
    <w:pPr>
      <w:keepNext/>
      <w:numPr>
        <w:numId w:val="8"/>
      </w:numPr>
      <w:spacing w:before="600" w:after="240"/>
      <w:jc w:val="both"/>
      <w:outlineLvl w:val="0"/>
    </w:pPr>
    <w:rPr>
      <w:rFonts w:eastAsia="MS Mincho"/>
      <w:b/>
      <w:bCs/>
      <w:sz w:val="32"/>
      <w:szCs w:val="20"/>
      <w:lang w:val="x-none" w:eastAsia="ja-JP"/>
    </w:rPr>
  </w:style>
  <w:style w:type="paragraph" w:styleId="Nagwek2">
    <w:name w:val="heading 2"/>
    <w:basedOn w:val="Normalny"/>
    <w:next w:val="Normalny"/>
    <w:link w:val="Nagwek2Znak"/>
    <w:uiPriority w:val="99"/>
    <w:qFormat/>
    <w:rsid w:val="004F03DB"/>
    <w:pPr>
      <w:keepNext/>
      <w:numPr>
        <w:ilvl w:val="1"/>
        <w:numId w:val="8"/>
      </w:numPr>
      <w:spacing w:before="480" w:after="240"/>
      <w:jc w:val="both"/>
      <w:outlineLvl w:val="1"/>
    </w:pPr>
    <w:rPr>
      <w:rFonts w:eastAsia="MS Mincho"/>
      <w:b/>
      <w:sz w:val="28"/>
      <w:szCs w:val="20"/>
      <w:lang w:val="x-none" w:eastAsia="ja-JP"/>
    </w:rPr>
  </w:style>
  <w:style w:type="paragraph" w:styleId="Nagwek3">
    <w:name w:val="heading 3"/>
    <w:aliases w:val="heading 3"/>
    <w:basedOn w:val="Normalny"/>
    <w:next w:val="Normalny"/>
    <w:link w:val="Nagwek3Znak"/>
    <w:unhideWhenUsed/>
    <w:qFormat/>
    <w:rsid w:val="004F03DB"/>
    <w:pPr>
      <w:keepNext/>
      <w:numPr>
        <w:ilvl w:val="2"/>
        <w:numId w:val="8"/>
      </w:numPr>
      <w:spacing w:before="240" w:after="120"/>
      <w:jc w:val="both"/>
      <w:outlineLvl w:val="2"/>
    </w:pPr>
    <w:rPr>
      <w:rFonts w:eastAsia="Times New Roman"/>
      <w:b/>
      <w:bCs/>
      <w:sz w:val="24"/>
      <w:szCs w:val="26"/>
      <w:lang w:val="x-none" w:eastAsia="ja-JP"/>
    </w:rPr>
  </w:style>
  <w:style w:type="paragraph" w:styleId="Nagwek4">
    <w:name w:val="heading 4"/>
    <w:basedOn w:val="Normalny"/>
    <w:next w:val="Normalny"/>
    <w:link w:val="Nagwek4Znak"/>
    <w:uiPriority w:val="99"/>
    <w:unhideWhenUsed/>
    <w:qFormat/>
    <w:rsid w:val="004F03DB"/>
    <w:pPr>
      <w:keepNext/>
      <w:numPr>
        <w:ilvl w:val="3"/>
        <w:numId w:val="8"/>
      </w:numPr>
      <w:spacing w:before="200" w:after="60"/>
      <w:ind w:left="2552" w:hanging="851"/>
      <w:jc w:val="both"/>
      <w:outlineLvl w:val="3"/>
    </w:pPr>
    <w:rPr>
      <w:rFonts w:eastAsia="Times New Roman"/>
      <w:b/>
      <w:bCs/>
      <w:szCs w:val="28"/>
      <w:lang w:val="x-none" w:eastAsia="ja-JP"/>
    </w:rPr>
  </w:style>
  <w:style w:type="paragraph" w:styleId="Nagwek5">
    <w:name w:val="heading 5"/>
    <w:basedOn w:val="Normalny"/>
    <w:next w:val="Normalny"/>
    <w:link w:val="Nagwek5Znak"/>
    <w:unhideWhenUsed/>
    <w:qFormat/>
    <w:rsid w:val="004F03DB"/>
    <w:pPr>
      <w:numPr>
        <w:ilvl w:val="4"/>
        <w:numId w:val="8"/>
      </w:numPr>
      <w:spacing w:before="240" w:after="60"/>
      <w:jc w:val="both"/>
      <w:outlineLvl w:val="4"/>
    </w:pPr>
    <w:rPr>
      <w:rFonts w:eastAsia="Times New Roman"/>
      <w:bCs/>
      <w:iCs/>
      <w:szCs w:val="26"/>
      <w:lang w:val="x-none" w:eastAsia="ja-JP"/>
    </w:rPr>
  </w:style>
  <w:style w:type="paragraph" w:styleId="Nagwek6">
    <w:name w:val="heading 6"/>
    <w:basedOn w:val="Normalny"/>
    <w:next w:val="Normalny"/>
    <w:link w:val="Nagwek6Znak"/>
    <w:unhideWhenUsed/>
    <w:qFormat/>
    <w:rsid w:val="004F03DB"/>
    <w:pPr>
      <w:numPr>
        <w:ilvl w:val="5"/>
        <w:numId w:val="8"/>
      </w:numPr>
      <w:spacing w:before="240" w:after="60"/>
      <w:jc w:val="both"/>
      <w:outlineLvl w:val="5"/>
    </w:pPr>
    <w:rPr>
      <w:rFonts w:eastAsia="Times New Roman"/>
      <w:b/>
      <w:bCs/>
      <w:lang w:val="x-none" w:eastAsia="ja-JP"/>
    </w:rPr>
  </w:style>
  <w:style w:type="paragraph" w:styleId="Nagwek7">
    <w:name w:val="heading 7"/>
    <w:basedOn w:val="Normalny"/>
    <w:next w:val="Normalny"/>
    <w:link w:val="Nagwek7Znak"/>
    <w:uiPriority w:val="99"/>
    <w:unhideWhenUsed/>
    <w:qFormat/>
    <w:rsid w:val="004F03DB"/>
    <w:pPr>
      <w:numPr>
        <w:ilvl w:val="6"/>
        <w:numId w:val="8"/>
      </w:numPr>
      <w:spacing w:before="240" w:after="60"/>
      <w:jc w:val="both"/>
      <w:outlineLvl w:val="6"/>
    </w:pPr>
    <w:rPr>
      <w:rFonts w:eastAsia="Times New Roman"/>
      <w:sz w:val="24"/>
      <w:szCs w:val="24"/>
      <w:lang w:val="x-none" w:eastAsia="ja-JP"/>
    </w:rPr>
  </w:style>
  <w:style w:type="paragraph" w:styleId="Nagwek8">
    <w:name w:val="heading 8"/>
    <w:basedOn w:val="Normalny"/>
    <w:next w:val="Normalny"/>
    <w:link w:val="Nagwek8Znak"/>
    <w:uiPriority w:val="99"/>
    <w:unhideWhenUsed/>
    <w:qFormat/>
    <w:rsid w:val="004F03DB"/>
    <w:pPr>
      <w:numPr>
        <w:ilvl w:val="7"/>
        <w:numId w:val="8"/>
      </w:numPr>
      <w:spacing w:before="240" w:after="60"/>
      <w:jc w:val="both"/>
      <w:outlineLvl w:val="7"/>
    </w:pPr>
    <w:rPr>
      <w:rFonts w:eastAsia="Times New Roman"/>
      <w:i/>
      <w:iCs/>
      <w:sz w:val="24"/>
      <w:szCs w:val="24"/>
      <w:lang w:val="x-none" w:eastAsia="ja-JP"/>
    </w:rPr>
  </w:style>
  <w:style w:type="paragraph" w:styleId="Nagwek9">
    <w:name w:val="heading 9"/>
    <w:basedOn w:val="Normalny"/>
    <w:next w:val="Normalny"/>
    <w:link w:val="Nagwek9Znak"/>
    <w:uiPriority w:val="99"/>
    <w:unhideWhenUsed/>
    <w:qFormat/>
    <w:rsid w:val="004F03DB"/>
    <w:pPr>
      <w:numPr>
        <w:ilvl w:val="8"/>
        <w:numId w:val="8"/>
      </w:numPr>
      <w:spacing w:before="240" w:after="60"/>
      <w:jc w:val="both"/>
      <w:outlineLvl w:val="8"/>
    </w:pPr>
    <w:rPr>
      <w:rFonts w:ascii="Cambria" w:eastAsia="Times New Roman" w:hAnsi="Cambria"/>
      <w:lang w:val="x-none"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6ED"/>
  </w:style>
  <w:style w:type="paragraph" w:styleId="Stopka">
    <w:name w:val="footer"/>
    <w:basedOn w:val="Normalny"/>
    <w:link w:val="StopkaZnak"/>
    <w:uiPriority w:val="99"/>
    <w:unhideWhenUsed/>
    <w:qFormat/>
    <w:rsid w:val="003E6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6ED"/>
  </w:style>
  <w:style w:type="paragraph" w:styleId="Tekstdymka">
    <w:name w:val="Balloon Text"/>
    <w:basedOn w:val="Normalny"/>
    <w:link w:val="TekstdymkaZnak"/>
    <w:uiPriority w:val="99"/>
    <w:semiHidden/>
    <w:unhideWhenUsed/>
    <w:rsid w:val="003E6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6ED"/>
    <w:rPr>
      <w:rFonts w:ascii="Tahoma" w:hAnsi="Tahoma" w:cs="Tahoma"/>
      <w:sz w:val="16"/>
      <w:szCs w:val="16"/>
    </w:rPr>
  </w:style>
  <w:style w:type="paragraph" w:styleId="Akapitzlist">
    <w:name w:val="List Paragraph"/>
    <w:aliases w:val="Numerowanie,List Paragraph,Akapit z listą BS,Bulleted list,L1,Akapit z listą5,Odstavec,Podsis rysunku"/>
    <w:basedOn w:val="Normalny"/>
    <w:link w:val="AkapitzlistZnak"/>
    <w:uiPriority w:val="34"/>
    <w:qFormat/>
    <w:rsid w:val="007E7573"/>
    <w:pPr>
      <w:ind w:left="720"/>
      <w:contextualSpacing/>
    </w:pPr>
  </w:style>
  <w:style w:type="table" w:styleId="Tabela-Siatka">
    <w:name w:val="Table Grid"/>
    <w:basedOn w:val="Standardowy"/>
    <w:uiPriority w:val="59"/>
    <w:rsid w:val="007E757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34BEF"/>
    <w:rPr>
      <w:color w:val="0000FF"/>
      <w:u w:val="single"/>
    </w:rPr>
  </w:style>
  <w:style w:type="character" w:customStyle="1" w:styleId="AkapitzlistZnak">
    <w:name w:val="Akapit z listą Znak"/>
    <w:aliases w:val="Numerowanie Znak,List Paragraph Znak,Akapit z listą BS Znak,Bulleted list Znak,L1 Znak,Akapit z listą5 Znak,Odstavec Znak,Podsis rysunku Znak"/>
    <w:link w:val="Akapitzlist"/>
    <w:uiPriority w:val="34"/>
    <w:qFormat/>
    <w:locked/>
    <w:rsid w:val="00D70034"/>
    <w:rPr>
      <w:rFonts w:ascii="Calibri" w:eastAsia="Calibri" w:hAnsi="Calibri" w:cs="Times New Roman"/>
    </w:rPr>
  </w:style>
  <w:style w:type="character" w:customStyle="1" w:styleId="Nagwek1Znak">
    <w:name w:val="Nagłówek 1 Znak"/>
    <w:aliases w:val="heading 1 Znak"/>
    <w:basedOn w:val="Domylnaczcionkaakapitu"/>
    <w:link w:val="Nagwek1"/>
    <w:rsid w:val="004F03DB"/>
    <w:rPr>
      <w:rFonts w:ascii="Calibri" w:eastAsia="MS Mincho" w:hAnsi="Calibri" w:cs="Times New Roman"/>
      <w:b/>
      <w:bCs/>
      <w:sz w:val="32"/>
      <w:szCs w:val="20"/>
      <w:lang w:val="x-none" w:eastAsia="ja-JP"/>
    </w:rPr>
  </w:style>
  <w:style w:type="character" w:customStyle="1" w:styleId="Nagwek2Znak">
    <w:name w:val="Nagłówek 2 Znak"/>
    <w:basedOn w:val="Domylnaczcionkaakapitu"/>
    <w:link w:val="Nagwek2"/>
    <w:uiPriority w:val="99"/>
    <w:rsid w:val="004F03DB"/>
    <w:rPr>
      <w:rFonts w:ascii="Calibri" w:eastAsia="MS Mincho" w:hAnsi="Calibri" w:cs="Times New Roman"/>
      <w:b/>
      <w:sz w:val="28"/>
      <w:szCs w:val="20"/>
      <w:lang w:val="x-none" w:eastAsia="ja-JP"/>
    </w:rPr>
  </w:style>
  <w:style w:type="character" w:customStyle="1" w:styleId="Nagwek3Znak">
    <w:name w:val="Nagłówek 3 Znak"/>
    <w:aliases w:val="heading 3 Znak"/>
    <w:basedOn w:val="Domylnaczcionkaakapitu"/>
    <w:link w:val="Nagwek3"/>
    <w:rsid w:val="004F03DB"/>
    <w:rPr>
      <w:rFonts w:ascii="Calibri" w:eastAsia="Times New Roman" w:hAnsi="Calibri" w:cs="Times New Roman"/>
      <w:b/>
      <w:bCs/>
      <w:sz w:val="24"/>
      <w:szCs w:val="26"/>
      <w:lang w:val="x-none" w:eastAsia="ja-JP"/>
    </w:rPr>
  </w:style>
  <w:style w:type="character" w:customStyle="1" w:styleId="Nagwek4Znak">
    <w:name w:val="Nagłówek 4 Znak"/>
    <w:basedOn w:val="Domylnaczcionkaakapitu"/>
    <w:link w:val="Nagwek4"/>
    <w:uiPriority w:val="99"/>
    <w:rsid w:val="004F03DB"/>
    <w:rPr>
      <w:rFonts w:ascii="Calibri" w:eastAsia="Times New Roman" w:hAnsi="Calibri" w:cs="Times New Roman"/>
      <w:b/>
      <w:bCs/>
      <w:szCs w:val="28"/>
      <w:lang w:val="x-none" w:eastAsia="ja-JP"/>
    </w:rPr>
  </w:style>
  <w:style w:type="character" w:customStyle="1" w:styleId="Nagwek5Znak">
    <w:name w:val="Nagłówek 5 Znak"/>
    <w:basedOn w:val="Domylnaczcionkaakapitu"/>
    <w:link w:val="Nagwek5"/>
    <w:rsid w:val="004F03DB"/>
    <w:rPr>
      <w:rFonts w:ascii="Calibri" w:eastAsia="Times New Roman" w:hAnsi="Calibri" w:cs="Times New Roman"/>
      <w:bCs/>
      <w:iCs/>
      <w:szCs w:val="26"/>
      <w:lang w:val="x-none" w:eastAsia="ja-JP"/>
    </w:rPr>
  </w:style>
  <w:style w:type="character" w:customStyle="1" w:styleId="Nagwek6Znak">
    <w:name w:val="Nagłówek 6 Znak"/>
    <w:basedOn w:val="Domylnaczcionkaakapitu"/>
    <w:link w:val="Nagwek6"/>
    <w:rsid w:val="004F03DB"/>
    <w:rPr>
      <w:rFonts w:ascii="Calibri" w:eastAsia="Times New Roman" w:hAnsi="Calibri" w:cs="Times New Roman"/>
      <w:b/>
      <w:bCs/>
      <w:lang w:val="x-none" w:eastAsia="ja-JP"/>
    </w:rPr>
  </w:style>
  <w:style w:type="character" w:customStyle="1" w:styleId="Nagwek7Znak">
    <w:name w:val="Nagłówek 7 Znak"/>
    <w:basedOn w:val="Domylnaczcionkaakapitu"/>
    <w:link w:val="Nagwek7"/>
    <w:uiPriority w:val="99"/>
    <w:rsid w:val="004F03DB"/>
    <w:rPr>
      <w:rFonts w:ascii="Calibri" w:eastAsia="Times New Roman" w:hAnsi="Calibri" w:cs="Times New Roman"/>
      <w:sz w:val="24"/>
      <w:szCs w:val="24"/>
      <w:lang w:val="x-none" w:eastAsia="ja-JP"/>
    </w:rPr>
  </w:style>
  <w:style w:type="character" w:customStyle="1" w:styleId="Nagwek8Znak">
    <w:name w:val="Nagłówek 8 Znak"/>
    <w:basedOn w:val="Domylnaczcionkaakapitu"/>
    <w:link w:val="Nagwek8"/>
    <w:uiPriority w:val="99"/>
    <w:rsid w:val="004F03DB"/>
    <w:rPr>
      <w:rFonts w:ascii="Calibri" w:eastAsia="Times New Roman" w:hAnsi="Calibri" w:cs="Times New Roman"/>
      <w:i/>
      <w:iCs/>
      <w:sz w:val="24"/>
      <w:szCs w:val="24"/>
      <w:lang w:val="x-none" w:eastAsia="ja-JP"/>
    </w:rPr>
  </w:style>
  <w:style w:type="character" w:customStyle="1" w:styleId="Nagwek9Znak">
    <w:name w:val="Nagłówek 9 Znak"/>
    <w:basedOn w:val="Domylnaczcionkaakapitu"/>
    <w:link w:val="Nagwek9"/>
    <w:uiPriority w:val="99"/>
    <w:rsid w:val="004F03DB"/>
    <w:rPr>
      <w:rFonts w:ascii="Cambria" w:eastAsia="Times New Roman" w:hAnsi="Cambria" w:cs="Times New Roman"/>
      <w:lang w:val="x-none" w:eastAsia="ja-JP"/>
    </w:rPr>
  </w:style>
  <w:style w:type="character" w:styleId="Odwoaniedokomentarza">
    <w:name w:val="annotation reference"/>
    <w:basedOn w:val="Domylnaczcionkaakapitu"/>
    <w:uiPriority w:val="99"/>
    <w:semiHidden/>
    <w:unhideWhenUsed/>
    <w:qFormat/>
    <w:rsid w:val="008622A5"/>
    <w:rPr>
      <w:sz w:val="16"/>
      <w:szCs w:val="16"/>
    </w:rPr>
  </w:style>
  <w:style w:type="paragraph" w:styleId="Tekstkomentarza">
    <w:name w:val="annotation text"/>
    <w:basedOn w:val="Normalny"/>
    <w:link w:val="TekstkomentarzaZnak"/>
    <w:uiPriority w:val="99"/>
    <w:semiHidden/>
    <w:unhideWhenUsed/>
    <w:qFormat/>
    <w:rsid w:val="008622A5"/>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
    <w:name w:val="Tekst komentarza Znak"/>
    <w:basedOn w:val="Domylnaczcionkaakapitu"/>
    <w:link w:val="Tekstkomentarza"/>
    <w:uiPriority w:val="99"/>
    <w:semiHidden/>
    <w:qFormat/>
    <w:rsid w:val="008622A5"/>
    <w:rPr>
      <w:rFonts w:ascii="Liberation Serif" w:eastAsia="SimSun" w:hAnsi="Liberation Serif"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43396E"/>
    <w:rPr>
      <w:b/>
      <w:bCs/>
    </w:rPr>
  </w:style>
  <w:style w:type="character" w:customStyle="1" w:styleId="TematkomentarzaZnak">
    <w:name w:val="Temat komentarza Znak"/>
    <w:basedOn w:val="TekstkomentarzaZnak"/>
    <w:link w:val="Tematkomentarza"/>
    <w:uiPriority w:val="99"/>
    <w:semiHidden/>
    <w:rsid w:val="0043396E"/>
    <w:rPr>
      <w:rFonts w:ascii="Liberation Serif" w:eastAsia="SimSun" w:hAnsi="Liberation Serif" w:cs="Mangal"/>
      <w:b/>
      <w:bCs/>
      <w:kern w:val="1"/>
      <w:sz w:val="20"/>
      <w:szCs w:val="18"/>
      <w:lang w:eastAsia="zh-CN" w:bidi="hi-IN"/>
    </w:rPr>
  </w:style>
  <w:style w:type="paragraph" w:styleId="Tekstpodstawowy">
    <w:name w:val="Body Text"/>
    <w:basedOn w:val="Normalny"/>
    <w:link w:val="TekstpodstawowyZnak"/>
    <w:rsid w:val="002568BA"/>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2568BA"/>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E803E3"/>
    <w:rPr>
      <w:vertAlign w:val="superscript"/>
    </w:rPr>
  </w:style>
  <w:style w:type="paragraph" w:styleId="Tekstprzypisudolnego">
    <w:name w:val="footnote text"/>
    <w:basedOn w:val="Normalny"/>
    <w:link w:val="TekstprzypisudolnegoZnak"/>
    <w:uiPriority w:val="99"/>
    <w:semiHidden/>
    <w:unhideWhenUsed/>
    <w:rsid w:val="00E803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803E3"/>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11742B"/>
    <w:rPr>
      <w:color w:val="605E5C"/>
      <w:shd w:val="clear" w:color="auto" w:fill="E1DFDD"/>
    </w:rPr>
  </w:style>
  <w:style w:type="character" w:customStyle="1" w:styleId="e24kjd">
    <w:name w:val="e24kjd"/>
    <w:basedOn w:val="Domylnaczcionkaakapitu"/>
    <w:rsid w:val="000316B0"/>
  </w:style>
  <w:style w:type="character" w:customStyle="1" w:styleId="5yl5">
    <w:name w:val="_5yl5"/>
    <w:basedOn w:val="Domylnaczcionkaakapitu"/>
    <w:rsid w:val="00F261BA"/>
  </w:style>
  <w:style w:type="paragraph" w:styleId="Tekstpodstawowywcity">
    <w:name w:val="Body Text Indent"/>
    <w:basedOn w:val="Normalny"/>
    <w:link w:val="TekstpodstawowywcityZnak"/>
    <w:uiPriority w:val="99"/>
    <w:semiHidden/>
    <w:unhideWhenUsed/>
    <w:rsid w:val="003073F5"/>
    <w:pPr>
      <w:spacing w:after="120"/>
      <w:ind w:left="283"/>
    </w:pPr>
  </w:style>
  <w:style w:type="character" w:customStyle="1" w:styleId="TekstpodstawowywcityZnak">
    <w:name w:val="Tekst podstawowy wcięty Znak"/>
    <w:basedOn w:val="Domylnaczcionkaakapitu"/>
    <w:link w:val="Tekstpodstawowywcity"/>
    <w:uiPriority w:val="99"/>
    <w:semiHidden/>
    <w:rsid w:val="003073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573"/>
    <w:rPr>
      <w:rFonts w:ascii="Calibri" w:eastAsia="Calibri" w:hAnsi="Calibri" w:cs="Times New Roman"/>
    </w:rPr>
  </w:style>
  <w:style w:type="paragraph" w:styleId="Nagwek1">
    <w:name w:val="heading 1"/>
    <w:aliases w:val="heading 1"/>
    <w:basedOn w:val="Normalny"/>
    <w:next w:val="Normalny"/>
    <w:link w:val="Nagwek1Znak"/>
    <w:qFormat/>
    <w:rsid w:val="004F03DB"/>
    <w:pPr>
      <w:keepNext/>
      <w:numPr>
        <w:numId w:val="8"/>
      </w:numPr>
      <w:spacing w:before="600" w:after="240"/>
      <w:jc w:val="both"/>
      <w:outlineLvl w:val="0"/>
    </w:pPr>
    <w:rPr>
      <w:rFonts w:eastAsia="MS Mincho"/>
      <w:b/>
      <w:bCs/>
      <w:sz w:val="32"/>
      <w:szCs w:val="20"/>
      <w:lang w:val="x-none" w:eastAsia="ja-JP"/>
    </w:rPr>
  </w:style>
  <w:style w:type="paragraph" w:styleId="Nagwek2">
    <w:name w:val="heading 2"/>
    <w:basedOn w:val="Normalny"/>
    <w:next w:val="Normalny"/>
    <w:link w:val="Nagwek2Znak"/>
    <w:uiPriority w:val="99"/>
    <w:qFormat/>
    <w:rsid w:val="004F03DB"/>
    <w:pPr>
      <w:keepNext/>
      <w:numPr>
        <w:ilvl w:val="1"/>
        <w:numId w:val="8"/>
      </w:numPr>
      <w:spacing w:before="480" w:after="240"/>
      <w:jc w:val="both"/>
      <w:outlineLvl w:val="1"/>
    </w:pPr>
    <w:rPr>
      <w:rFonts w:eastAsia="MS Mincho"/>
      <w:b/>
      <w:sz w:val="28"/>
      <w:szCs w:val="20"/>
      <w:lang w:val="x-none" w:eastAsia="ja-JP"/>
    </w:rPr>
  </w:style>
  <w:style w:type="paragraph" w:styleId="Nagwek3">
    <w:name w:val="heading 3"/>
    <w:aliases w:val="heading 3"/>
    <w:basedOn w:val="Normalny"/>
    <w:next w:val="Normalny"/>
    <w:link w:val="Nagwek3Znak"/>
    <w:unhideWhenUsed/>
    <w:qFormat/>
    <w:rsid w:val="004F03DB"/>
    <w:pPr>
      <w:keepNext/>
      <w:numPr>
        <w:ilvl w:val="2"/>
        <w:numId w:val="8"/>
      </w:numPr>
      <w:spacing w:before="240" w:after="120"/>
      <w:jc w:val="both"/>
      <w:outlineLvl w:val="2"/>
    </w:pPr>
    <w:rPr>
      <w:rFonts w:eastAsia="Times New Roman"/>
      <w:b/>
      <w:bCs/>
      <w:sz w:val="24"/>
      <w:szCs w:val="26"/>
      <w:lang w:val="x-none" w:eastAsia="ja-JP"/>
    </w:rPr>
  </w:style>
  <w:style w:type="paragraph" w:styleId="Nagwek4">
    <w:name w:val="heading 4"/>
    <w:basedOn w:val="Normalny"/>
    <w:next w:val="Normalny"/>
    <w:link w:val="Nagwek4Znak"/>
    <w:uiPriority w:val="99"/>
    <w:unhideWhenUsed/>
    <w:qFormat/>
    <w:rsid w:val="004F03DB"/>
    <w:pPr>
      <w:keepNext/>
      <w:numPr>
        <w:ilvl w:val="3"/>
        <w:numId w:val="8"/>
      </w:numPr>
      <w:spacing w:before="200" w:after="60"/>
      <w:ind w:left="2552" w:hanging="851"/>
      <w:jc w:val="both"/>
      <w:outlineLvl w:val="3"/>
    </w:pPr>
    <w:rPr>
      <w:rFonts w:eastAsia="Times New Roman"/>
      <w:b/>
      <w:bCs/>
      <w:szCs w:val="28"/>
      <w:lang w:val="x-none" w:eastAsia="ja-JP"/>
    </w:rPr>
  </w:style>
  <w:style w:type="paragraph" w:styleId="Nagwek5">
    <w:name w:val="heading 5"/>
    <w:basedOn w:val="Normalny"/>
    <w:next w:val="Normalny"/>
    <w:link w:val="Nagwek5Znak"/>
    <w:unhideWhenUsed/>
    <w:qFormat/>
    <w:rsid w:val="004F03DB"/>
    <w:pPr>
      <w:numPr>
        <w:ilvl w:val="4"/>
        <w:numId w:val="8"/>
      </w:numPr>
      <w:spacing w:before="240" w:after="60"/>
      <w:jc w:val="both"/>
      <w:outlineLvl w:val="4"/>
    </w:pPr>
    <w:rPr>
      <w:rFonts w:eastAsia="Times New Roman"/>
      <w:bCs/>
      <w:iCs/>
      <w:szCs w:val="26"/>
      <w:lang w:val="x-none" w:eastAsia="ja-JP"/>
    </w:rPr>
  </w:style>
  <w:style w:type="paragraph" w:styleId="Nagwek6">
    <w:name w:val="heading 6"/>
    <w:basedOn w:val="Normalny"/>
    <w:next w:val="Normalny"/>
    <w:link w:val="Nagwek6Znak"/>
    <w:unhideWhenUsed/>
    <w:qFormat/>
    <w:rsid w:val="004F03DB"/>
    <w:pPr>
      <w:numPr>
        <w:ilvl w:val="5"/>
        <w:numId w:val="8"/>
      </w:numPr>
      <w:spacing w:before="240" w:after="60"/>
      <w:jc w:val="both"/>
      <w:outlineLvl w:val="5"/>
    </w:pPr>
    <w:rPr>
      <w:rFonts w:eastAsia="Times New Roman"/>
      <w:b/>
      <w:bCs/>
      <w:lang w:val="x-none" w:eastAsia="ja-JP"/>
    </w:rPr>
  </w:style>
  <w:style w:type="paragraph" w:styleId="Nagwek7">
    <w:name w:val="heading 7"/>
    <w:basedOn w:val="Normalny"/>
    <w:next w:val="Normalny"/>
    <w:link w:val="Nagwek7Znak"/>
    <w:uiPriority w:val="99"/>
    <w:unhideWhenUsed/>
    <w:qFormat/>
    <w:rsid w:val="004F03DB"/>
    <w:pPr>
      <w:numPr>
        <w:ilvl w:val="6"/>
        <w:numId w:val="8"/>
      </w:numPr>
      <w:spacing w:before="240" w:after="60"/>
      <w:jc w:val="both"/>
      <w:outlineLvl w:val="6"/>
    </w:pPr>
    <w:rPr>
      <w:rFonts w:eastAsia="Times New Roman"/>
      <w:sz w:val="24"/>
      <w:szCs w:val="24"/>
      <w:lang w:val="x-none" w:eastAsia="ja-JP"/>
    </w:rPr>
  </w:style>
  <w:style w:type="paragraph" w:styleId="Nagwek8">
    <w:name w:val="heading 8"/>
    <w:basedOn w:val="Normalny"/>
    <w:next w:val="Normalny"/>
    <w:link w:val="Nagwek8Znak"/>
    <w:uiPriority w:val="99"/>
    <w:unhideWhenUsed/>
    <w:qFormat/>
    <w:rsid w:val="004F03DB"/>
    <w:pPr>
      <w:numPr>
        <w:ilvl w:val="7"/>
        <w:numId w:val="8"/>
      </w:numPr>
      <w:spacing w:before="240" w:after="60"/>
      <w:jc w:val="both"/>
      <w:outlineLvl w:val="7"/>
    </w:pPr>
    <w:rPr>
      <w:rFonts w:eastAsia="Times New Roman"/>
      <w:i/>
      <w:iCs/>
      <w:sz w:val="24"/>
      <w:szCs w:val="24"/>
      <w:lang w:val="x-none" w:eastAsia="ja-JP"/>
    </w:rPr>
  </w:style>
  <w:style w:type="paragraph" w:styleId="Nagwek9">
    <w:name w:val="heading 9"/>
    <w:basedOn w:val="Normalny"/>
    <w:next w:val="Normalny"/>
    <w:link w:val="Nagwek9Znak"/>
    <w:uiPriority w:val="99"/>
    <w:unhideWhenUsed/>
    <w:qFormat/>
    <w:rsid w:val="004F03DB"/>
    <w:pPr>
      <w:numPr>
        <w:ilvl w:val="8"/>
        <w:numId w:val="8"/>
      </w:numPr>
      <w:spacing w:before="240" w:after="60"/>
      <w:jc w:val="both"/>
      <w:outlineLvl w:val="8"/>
    </w:pPr>
    <w:rPr>
      <w:rFonts w:ascii="Cambria" w:eastAsia="Times New Roman" w:hAnsi="Cambria"/>
      <w:lang w:val="x-none"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6ED"/>
  </w:style>
  <w:style w:type="paragraph" w:styleId="Stopka">
    <w:name w:val="footer"/>
    <w:basedOn w:val="Normalny"/>
    <w:link w:val="StopkaZnak"/>
    <w:uiPriority w:val="99"/>
    <w:unhideWhenUsed/>
    <w:qFormat/>
    <w:rsid w:val="003E6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6ED"/>
  </w:style>
  <w:style w:type="paragraph" w:styleId="Tekstdymka">
    <w:name w:val="Balloon Text"/>
    <w:basedOn w:val="Normalny"/>
    <w:link w:val="TekstdymkaZnak"/>
    <w:uiPriority w:val="99"/>
    <w:semiHidden/>
    <w:unhideWhenUsed/>
    <w:rsid w:val="003E6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6ED"/>
    <w:rPr>
      <w:rFonts w:ascii="Tahoma" w:hAnsi="Tahoma" w:cs="Tahoma"/>
      <w:sz w:val="16"/>
      <w:szCs w:val="16"/>
    </w:rPr>
  </w:style>
  <w:style w:type="paragraph" w:styleId="Akapitzlist">
    <w:name w:val="List Paragraph"/>
    <w:aliases w:val="Numerowanie,List Paragraph,Akapit z listą BS,Bulleted list,L1,Akapit z listą5,Odstavec,Podsis rysunku"/>
    <w:basedOn w:val="Normalny"/>
    <w:link w:val="AkapitzlistZnak"/>
    <w:uiPriority w:val="34"/>
    <w:qFormat/>
    <w:rsid w:val="007E7573"/>
    <w:pPr>
      <w:ind w:left="720"/>
      <w:contextualSpacing/>
    </w:pPr>
  </w:style>
  <w:style w:type="table" w:styleId="Tabela-Siatka">
    <w:name w:val="Table Grid"/>
    <w:basedOn w:val="Standardowy"/>
    <w:uiPriority w:val="59"/>
    <w:rsid w:val="007E757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34BEF"/>
    <w:rPr>
      <w:color w:val="0000FF"/>
      <w:u w:val="single"/>
    </w:rPr>
  </w:style>
  <w:style w:type="character" w:customStyle="1" w:styleId="AkapitzlistZnak">
    <w:name w:val="Akapit z listą Znak"/>
    <w:aliases w:val="Numerowanie Znak,List Paragraph Znak,Akapit z listą BS Znak,Bulleted list Znak,L1 Znak,Akapit z listą5 Znak,Odstavec Znak,Podsis rysunku Znak"/>
    <w:link w:val="Akapitzlist"/>
    <w:uiPriority w:val="34"/>
    <w:qFormat/>
    <w:locked/>
    <w:rsid w:val="00D70034"/>
    <w:rPr>
      <w:rFonts w:ascii="Calibri" w:eastAsia="Calibri" w:hAnsi="Calibri" w:cs="Times New Roman"/>
    </w:rPr>
  </w:style>
  <w:style w:type="character" w:customStyle="1" w:styleId="Nagwek1Znak">
    <w:name w:val="Nagłówek 1 Znak"/>
    <w:aliases w:val="heading 1 Znak"/>
    <w:basedOn w:val="Domylnaczcionkaakapitu"/>
    <w:link w:val="Nagwek1"/>
    <w:rsid w:val="004F03DB"/>
    <w:rPr>
      <w:rFonts w:ascii="Calibri" w:eastAsia="MS Mincho" w:hAnsi="Calibri" w:cs="Times New Roman"/>
      <w:b/>
      <w:bCs/>
      <w:sz w:val="32"/>
      <w:szCs w:val="20"/>
      <w:lang w:val="x-none" w:eastAsia="ja-JP"/>
    </w:rPr>
  </w:style>
  <w:style w:type="character" w:customStyle="1" w:styleId="Nagwek2Znak">
    <w:name w:val="Nagłówek 2 Znak"/>
    <w:basedOn w:val="Domylnaczcionkaakapitu"/>
    <w:link w:val="Nagwek2"/>
    <w:uiPriority w:val="99"/>
    <w:rsid w:val="004F03DB"/>
    <w:rPr>
      <w:rFonts w:ascii="Calibri" w:eastAsia="MS Mincho" w:hAnsi="Calibri" w:cs="Times New Roman"/>
      <w:b/>
      <w:sz w:val="28"/>
      <w:szCs w:val="20"/>
      <w:lang w:val="x-none" w:eastAsia="ja-JP"/>
    </w:rPr>
  </w:style>
  <w:style w:type="character" w:customStyle="1" w:styleId="Nagwek3Znak">
    <w:name w:val="Nagłówek 3 Znak"/>
    <w:aliases w:val="heading 3 Znak"/>
    <w:basedOn w:val="Domylnaczcionkaakapitu"/>
    <w:link w:val="Nagwek3"/>
    <w:rsid w:val="004F03DB"/>
    <w:rPr>
      <w:rFonts w:ascii="Calibri" w:eastAsia="Times New Roman" w:hAnsi="Calibri" w:cs="Times New Roman"/>
      <w:b/>
      <w:bCs/>
      <w:sz w:val="24"/>
      <w:szCs w:val="26"/>
      <w:lang w:val="x-none" w:eastAsia="ja-JP"/>
    </w:rPr>
  </w:style>
  <w:style w:type="character" w:customStyle="1" w:styleId="Nagwek4Znak">
    <w:name w:val="Nagłówek 4 Znak"/>
    <w:basedOn w:val="Domylnaczcionkaakapitu"/>
    <w:link w:val="Nagwek4"/>
    <w:uiPriority w:val="99"/>
    <w:rsid w:val="004F03DB"/>
    <w:rPr>
      <w:rFonts w:ascii="Calibri" w:eastAsia="Times New Roman" w:hAnsi="Calibri" w:cs="Times New Roman"/>
      <w:b/>
      <w:bCs/>
      <w:szCs w:val="28"/>
      <w:lang w:val="x-none" w:eastAsia="ja-JP"/>
    </w:rPr>
  </w:style>
  <w:style w:type="character" w:customStyle="1" w:styleId="Nagwek5Znak">
    <w:name w:val="Nagłówek 5 Znak"/>
    <w:basedOn w:val="Domylnaczcionkaakapitu"/>
    <w:link w:val="Nagwek5"/>
    <w:rsid w:val="004F03DB"/>
    <w:rPr>
      <w:rFonts w:ascii="Calibri" w:eastAsia="Times New Roman" w:hAnsi="Calibri" w:cs="Times New Roman"/>
      <w:bCs/>
      <w:iCs/>
      <w:szCs w:val="26"/>
      <w:lang w:val="x-none" w:eastAsia="ja-JP"/>
    </w:rPr>
  </w:style>
  <w:style w:type="character" w:customStyle="1" w:styleId="Nagwek6Znak">
    <w:name w:val="Nagłówek 6 Znak"/>
    <w:basedOn w:val="Domylnaczcionkaakapitu"/>
    <w:link w:val="Nagwek6"/>
    <w:rsid w:val="004F03DB"/>
    <w:rPr>
      <w:rFonts w:ascii="Calibri" w:eastAsia="Times New Roman" w:hAnsi="Calibri" w:cs="Times New Roman"/>
      <w:b/>
      <w:bCs/>
      <w:lang w:val="x-none" w:eastAsia="ja-JP"/>
    </w:rPr>
  </w:style>
  <w:style w:type="character" w:customStyle="1" w:styleId="Nagwek7Znak">
    <w:name w:val="Nagłówek 7 Znak"/>
    <w:basedOn w:val="Domylnaczcionkaakapitu"/>
    <w:link w:val="Nagwek7"/>
    <w:uiPriority w:val="99"/>
    <w:rsid w:val="004F03DB"/>
    <w:rPr>
      <w:rFonts w:ascii="Calibri" w:eastAsia="Times New Roman" w:hAnsi="Calibri" w:cs="Times New Roman"/>
      <w:sz w:val="24"/>
      <w:szCs w:val="24"/>
      <w:lang w:val="x-none" w:eastAsia="ja-JP"/>
    </w:rPr>
  </w:style>
  <w:style w:type="character" w:customStyle="1" w:styleId="Nagwek8Znak">
    <w:name w:val="Nagłówek 8 Znak"/>
    <w:basedOn w:val="Domylnaczcionkaakapitu"/>
    <w:link w:val="Nagwek8"/>
    <w:uiPriority w:val="99"/>
    <w:rsid w:val="004F03DB"/>
    <w:rPr>
      <w:rFonts w:ascii="Calibri" w:eastAsia="Times New Roman" w:hAnsi="Calibri" w:cs="Times New Roman"/>
      <w:i/>
      <w:iCs/>
      <w:sz w:val="24"/>
      <w:szCs w:val="24"/>
      <w:lang w:val="x-none" w:eastAsia="ja-JP"/>
    </w:rPr>
  </w:style>
  <w:style w:type="character" w:customStyle="1" w:styleId="Nagwek9Znak">
    <w:name w:val="Nagłówek 9 Znak"/>
    <w:basedOn w:val="Domylnaczcionkaakapitu"/>
    <w:link w:val="Nagwek9"/>
    <w:uiPriority w:val="99"/>
    <w:rsid w:val="004F03DB"/>
    <w:rPr>
      <w:rFonts w:ascii="Cambria" w:eastAsia="Times New Roman" w:hAnsi="Cambria" w:cs="Times New Roman"/>
      <w:lang w:val="x-none" w:eastAsia="ja-JP"/>
    </w:rPr>
  </w:style>
  <w:style w:type="character" w:styleId="Odwoaniedokomentarza">
    <w:name w:val="annotation reference"/>
    <w:basedOn w:val="Domylnaczcionkaakapitu"/>
    <w:uiPriority w:val="99"/>
    <w:semiHidden/>
    <w:unhideWhenUsed/>
    <w:qFormat/>
    <w:rsid w:val="008622A5"/>
    <w:rPr>
      <w:sz w:val="16"/>
      <w:szCs w:val="16"/>
    </w:rPr>
  </w:style>
  <w:style w:type="paragraph" w:styleId="Tekstkomentarza">
    <w:name w:val="annotation text"/>
    <w:basedOn w:val="Normalny"/>
    <w:link w:val="TekstkomentarzaZnak"/>
    <w:uiPriority w:val="99"/>
    <w:semiHidden/>
    <w:unhideWhenUsed/>
    <w:qFormat/>
    <w:rsid w:val="008622A5"/>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
    <w:name w:val="Tekst komentarza Znak"/>
    <w:basedOn w:val="Domylnaczcionkaakapitu"/>
    <w:link w:val="Tekstkomentarza"/>
    <w:uiPriority w:val="99"/>
    <w:semiHidden/>
    <w:qFormat/>
    <w:rsid w:val="008622A5"/>
    <w:rPr>
      <w:rFonts w:ascii="Liberation Serif" w:eastAsia="SimSun" w:hAnsi="Liberation Serif"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43396E"/>
    <w:rPr>
      <w:b/>
      <w:bCs/>
    </w:rPr>
  </w:style>
  <w:style w:type="character" w:customStyle="1" w:styleId="TematkomentarzaZnak">
    <w:name w:val="Temat komentarza Znak"/>
    <w:basedOn w:val="TekstkomentarzaZnak"/>
    <w:link w:val="Tematkomentarza"/>
    <w:uiPriority w:val="99"/>
    <w:semiHidden/>
    <w:rsid w:val="0043396E"/>
    <w:rPr>
      <w:rFonts w:ascii="Liberation Serif" w:eastAsia="SimSun" w:hAnsi="Liberation Serif" w:cs="Mangal"/>
      <w:b/>
      <w:bCs/>
      <w:kern w:val="1"/>
      <w:sz w:val="20"/>
      <w:szCs w:val="18"/>
      <w:lang w:eastAsia="zh-CN" w:bidi="hi-IN"/>
    </w:rPr>
  </w:style>
  <w:style w:type="paragraph" w:styleId="Tekstpodstawowy">
    <w:name w:val="Body Text"/>
    <w:basedOn w:val="Normalny"/>
    <w:link w:val="TekstpodstawowyZnak"/>
    <w:rsid w:val="002568BA"/>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2568BA"/>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E803E3"/>
    <w:rPr>
      <w:vertAlign w:val="superscript"/>
    </w:rPr>
  </w:style>
  <w:style w:type="paragraph" w:styleId="Tekstprzypisudolnego">
    <w:name w:val="footnote text"/>
    <w:basedOn w:val="Normalny"/>
    <w:link w:val="TekstprzypisudolnegoZnak"/>
    <w:uiPriority w:val="99"/>
    <w:semiHidden/>
    <w:unhideWhenUsed/>
    <w:rsid w:val="00E803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803E3"/>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11742B"/>
    <w:rPr>
      <w:color w:val="605E5C"/>
      <w:shd w:val="clear" w:color="auto" w:fill="E1DFDD"/>
    </w:rPr>
  </w:style>
  <w:style w:type="character" w:customStyle="1" w:styleId="e24kjd">
    <w:name w:val="e24kjd"/>
    <w:basedOn w:val="Domylnaczcionkaakapitu"/>
    <w:rsid w:val="000316B0"/>
  </w:style>
  <w:style w:type="character" w:customStyle="1" w:styleId="5yl5">
    <w:name w:val="_5yl5"/>
    <w:basedOn w:val="Domylnaczcionkaakapitu"/>
    <w:rsid w:val="00F261BA"/>
  </w:style>
  <w:style w:type="paragraph" w:styleId="Tekstpodstawowywcity">
    <w:name w:val="Body Text Indent"/>
    <w:basedOn w:val="Normalny"/>
    <w:link w:val="TekstpodstawowywcityZnak"/>
    <w:uiPriority w:val="99"/>
    <w:semiHidden/>
    <w:unhideWhenUsed/>
    <w:rsid w:val="003073F5"/>
    <w:pPr>
      <w:spacing w:after="120"/>
      <w:ind w:left="283"/>
    </w:pPr>
  </w:style>
  <w:style w:type="character" w:customStyle="1" w:styleId="TekstpodstawowywcityZnak">
    <w:name w:val="Tekst podstawowy wcięty Znak"/>
    <w:basedOn w:val="Domylnaczcionkaakapitu"/>
    <w:link w:val="Tekstpodstawowywcity"/>
    <w:uiPriority w:val="99"/>
    <w:semiHidden/>
    <w:rsid w:val="003073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5788">
      <w:bodyDiv w:val="1"/>
      <w:marLeft w:val="0"/>
      <w:marRight w:val="0"/>
      <w:marTop w:val="0"/>
      <w:marBottom w:val="0"/>
      <w:divBdr>
        <w:top w:val="none" w:sz="0" w:space="0" w:color="auto"/>
        <w:left w:val="none" w:sz="0" w:space="0" w:color="auto"/>
        <w:bottom w:val="none" w:sz="0" w:space="0" w:color="auto"/>
        <w:right w:val="none" w:sz="0" w:space="0" w:color="auto"/>
      </w:divBdr>
    </w:div>
    <w:div w:id="1171337948">
      <w:bodyDiv w:val="1"/>
      <w:marLeft w:val="0"/>
      <w:marRight w:val="0"/>
      <w:marTop w:val="0"/>
      <w:marBottom w:val="0"/>
      <w:divBdr>
        <w:top w:val="none" w:sz="0" w:space="0" w:color="auto"/>
        <w:left w:val="none" w:sz="0" w:space="0" w:color="auto"/>
        <w:bottom w:val="none" w:sz="0" w:space="0" w:color="auto"/>
        <w:right w:val="none" w:sz="0" w:space="0" w:color="auto"/>
      </w:divBdr>
    </w:div>
    <w:div w:id="21104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falkiewicza.pl" TargetMode="External"/><Relationship Id="rId5" Type="http://schemas.openxmlformats.org/officeDocument/2006/relationships/settings" Target="settings.xml"/><Relationship Id="rId15" Type="http://schemas.openxmlformats.org/officeDocument/2006/relationships/hyperlink" Target="mailto:iod@falkiewicza.pl" TargetMode="External"/><Relationship Id="rId10" Type="http://schemas.openxmlformats.org/officeDocument/2006/relationships/hyperlink" Target="http://rpo.dolnyslas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nduszeeuropejskie.gov.pl" TargetMode="External"/><Relationship Id="rId14" Type="http://schemas.openxmlformats.org/officeDocument/2006/relationships/hyperlink" Target="mailto:szpital@falkiewicz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F434-4A89-44DF-8A2B-BDEE584F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3004</Words>
  <Characters>18029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FXGrail</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Wdrożenie elektronicznych usług w obszarze e-Zdrowia oraz rozwój systemów informacji medycznej w podmiotach leczniczych o zasięgu wojewódzkim</dc:subject>
  <dc:creator>FXGrail</dc:creator>
  <cp:lastModifiedBy>Tomek</cp:lastModifiedBy>
  <cp:revision>2</cp:revision>
  <dcterms:created xsi:type="dcterms:W3CDTF">2021-12-14T07:09:00Z</dcterms:created>
  <dcterms:modified xsi:type="dcterms:W3CDTF">2021-12-14T07:09:00Z</dcterms:modified>
</cp:coreProperties>
</file>